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C5C8A" w14:textId="697CAC11" w:rsidR="001134F0" w:rsidRDefault="00BA5173">
      <w:r>
        <w:t>Title: “Bag of Bones”</w:t>
      </w:r>
    </w:p>
    <w:p w14:paraId="554F7ADC" w14:textId="77777777" w:rsidR="00BA5173" w:rsidRDefault="00BA5173">
      <w:r>
        <w:t>Author: Stephen King</w:t>
      </w:r>
    </w:p>
    <w:p w14:paraId="21FB333F" w14:textId="77777777" w:rsidR="00BA5173" w:rsidRDefault="00BA5173">
      <w:r>
        <w:t>Year: 1999</w:t>
      </w:r>
    </w:p>
    <w:p w14:paraId="6D5CA990" w14:textId="77777777" w:rsidR="00BA5173" w:rsidRDefault="00BA5173"/>
    <w:p w14:paraId="03D2DADB" w14:textId="77777777" w:rsidR="007C6F4D" w:rsidRDefault="00BA5173">
      <w:r>
        <w:t xml:space="preserve">Final Determination: The book passed a plausibility review. It was pulled from all shelves. Our committee members read the excerpts and unanimously determined it was objective sensitive materials with no </w:t>
      </w:r>
      <w:r w:rsidR="007C6F4D">
        <w:t xml:space="preserve">reservations. </w:t>
      </w:r>
    </w:p>
    <w:p w14:paraId="6E6E59AB" w14:textId="58B4ACCC" w:rsidR="00BA5173" w:rsidRDefault="00BA5173"/>
    <w:sectPr w:rsidR="00BA51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3D3"/>
    <w:rsid w:val="00071541"/>
    <w:rsid w:val="001134F0"/>
    <w:rsid w:val="00296DDE"/>
    <w:rsid w:val="007C6F4D"/>
    <w:rsid w:val="00B613D3"/>
    <w:rsid w:val="00BA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37D59"/>
  <w15:chartTrackingRefBased/>
  <w15:docId w15:val="{41F007A5-1227-49D2-8F6C-E77D8CC8D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1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1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13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1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13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13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13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13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13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13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13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13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13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13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13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13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13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13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13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1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1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1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1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13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13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13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3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3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13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231</Characters>
  <Application>Microsoft Office Word</Application>
  <DocSecurity>0</DocSecurity>
  <Lines>10</Lines>
  <Paragraphs>9</Paragraphs>
  <ScaleCrop>false</ScaleCrop>
  <Company>Granite School District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W Cramer</dc:creator>
  <cp:keywords/>
  <dc:description/>
  <cp:lastModifiedBy>Joseph W Cramer</cp:lastModifiedBy>
  <cp:revision>3</cp:revision>
  <dcterms:created xsi:type="dcterms:W3CDTF">2026-02-11T21:51:00Z</dcterms:created>
  <dcterms:modified xsi:type="dcterms:W3CDTF">2026-02-11T21:52:00Z</dcterms:modified>
</cp:coreProperties>
</file>