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94850" w14:textId="77777777" w:rsidR="00FE02DF" w:rsidRPr="008C4907" w:rsidRDefault="00000000">
      <w:pPr>
        <w:spacing w:after="160"/>
        <w:jc w:val="center"/>
        <w:rPr>
          <w:sz w:val="32"/>
          <w:szCs w:val="32"/>
        </w:rPr>
      </w:pPr>
      <w:r w:rsidRPr="008C4907">
        <w:rPr>
          <w:b/>
          <w:bCs/>
          <w:color w:val="1F3864"/>
          <w:sz w:val="32"/>
          <w:szCs w:val="32"/>
        </w:rPr>
        <w:t>School Library Materials Acquisition and Procurement Review</w:t>
      </w:r>
    </w:p>
    <w:p w14:paraId="220B6240" w14:textId="77777777" w:rsidR="008C4907" w:rsidRDefault="00000000" w:rsidP="008C4907">
      <w:pPr>
        <w:spacing w:after="700"/>
        <w:jc w:val="center"/>
      </w:pPr>
      <w:r>
        <w:rPr>
          <w:color w:val="2E5496"/>
          <w:sz w:val="30"/>
          <w:szCs w:val="30"/>
        </w:rPr>
        <w:t>Draft Survey Instrument and Supporting Materials</w:t>
      </w:r>
    </w:p>
    <w:p w14:paraId="4FBF4C63" w14:textId="40A5A1C3" w:rsidR="00423489" w:rsidRDefault="00000000" w:rsidP="00423489">
      <w:pPr>
        <w:spacing w:after="700"/>
        <w:jc w:val="center"/>
        <w:rPr>
          <w:i/>
          <w:iCs/>
          <w:color w:val="7F7F7F"/>
          <w:sz w:val="20"/>
          <w:szCs w:val="20"/>
        </w:rPr>
      </w:pPr>
      <w:r>
        <w:rPr>
          <w:i/>
          <w:iCs/>
          <w:color w:val="7F7F7F"/>
          <w:sz w:val="20"/>
          <w:szCs w:val="20"/>
        </w:rPr>
        <w:t xml:space="preserve">DRAFT — For </w:t>
      </w:r>
      <w:r w:rsidR="00043224">
        <w:rPr>
          <w:i/>
          <w:iCs/>
          <w:color w:val="7F7F7F"/>
          <w:sz w:val="20"/>
          <w:szCs w:val="20"/>
        </w:rPr>
        <w:t>Board</w:t>
      </w:r>
      <w:r>
        <w:rPr>
          <w:i/>
          <w:iCs/>
          <w:color w:val="7F7F7F"/>
          <w:sz w:val="20"/>
          <w:szCs w:val="20"/>
        </w:rPr>
        <w:t xml:space="preserve"> discussion and staff refinement. Not an adopted USBE document.</w:t>
      </w:r>
    </w:p>
    <w:p w14:paraId="469887EA" w14:textId="77777777" w:rsidR="00423489" w:rsidRDefault="00423489" w:rsidP="00423489">
      <w:pPr>
        <w:spacing w:after="700"/>
        <w:jc w:val="center"/>
        <w:rPr>
          <w:i/>
          <w:iCs/>
          <w:color w:val="7F7F7F"/>
          <w:sz w:val="20"/>
          <w:szCs w:val="20"/>
        </w:rPr>
      </w:pPr>
    </w:p>
    <w:p w14:paraId="5B2B9297" w14:textId="77777777" w:rsidR="00423489" w:rsidRDefault="00423489" w:rsidP="00423489">
      <w:pPr>
        <w:spacing w:after="700"/>
        <w:jc w:val="center"/>
        <w:rPr>
          <w:i/>
          <w:iCs/>
          <w:color w:val="7F7F7F"/>
          <w:sz w:val="20"/>
          <w:szCs w:val="20"/>
        </w:rPr>
      </w:pPr>
    </w:p>
    <w:p w14:paraId="689C788B" w14:textId="77777777" w:rsidR="00423489" w:rsidRDefault="00423489" w:rsidP="00423489">
      <w:pPr>
        <w:spacing w:after="700"/>
        <w:jc w:val="center"/>
        <w:rPr>
          <w:i/>
          <w:iCs/>
          <w:color w:val="7F7F7F"/>
          <w:sz w:val="20"/>
          <w:szCs w:val="20"/>
        </w:rPr>
      </w:pPr>
    </w:p>
    <w:p w14:paraId="2670D959" w14:textId="77777777" w:rsidR="00423489" w:rsidRDefault="00423489" w:rsidP="00423489">
      <w:pPr>
        <w:spacing w:after="700"/>
        <w:jc w:val="center"/>
        <w:rPr>
          <w:i/>
          <w:iCs/>
          <w:color w:val="7F7F7F"/>
          <w:sz w:val="20"/>
          <w:szCs w:val="20"/>
        </w:rPr>
      </w:pPr>
    </w:p>
    <w:p w14:paraId="36FFFA49" w14:textId="77777777" w:rsidR="00423489" w:rsidRDefault="00423489" w:rsidP="00423489">
      <w:pPr>
        <w:spacing w:after="700"/>
        <w:jc w:val="center"/>
        <w:rPr>
          <w:i/>
          <w:iCs/>
          <w:color w:val="7F7F7F"/>
          <w:sz w:val="20"/>
          <w:szCs w:val="20"/>
        </w:rPr>
      </w:pPr>
    </w:p>
    <w:p w14:paraId="2A5C91B3" w14:textId="77777777" w:rsidR="00423489" w:rsidRDefault="00423489" w:rsidP="00423489">
      <w:pPr>
        <w:spacing w:after="700"/>
        <w:jc w:val="center"/>
        <w:rPr>
          <w:i/>
          <w:iCs/>
          <w:color w:val="7F7F7F"/>
          <w:sz w:val="20"/>
          <w:szCs w:val="20"/>
        </w:rPr>
      </w:pPr>
    </w:p>
    <w:p w14:paraId="23AF78C6" w14:textId="77777777" w:rsidR="00423489" w:rsidRDefault="00423489" w:rsidP="00423489">
      <w:pPr>
        <w:spacing w:after="700"/>
        <w:jc w:val="center"/>
        <w:rPr>
          <w:i/>
          <w:iCs/>
          <w:color w:val="7F7F7F"/>
          <w:sz w:val="20"/>
          <w:szCs w:val="20"/>
        </w:rPr>
      </w:pPr>
    </w:p>
    <w:p w14:paraId="5CE3D7D9" w14:textId="77777777" w:rsidR="00423489" w:rsidRDefault="00423489" w:rsidP="00423489">
      <w:pPr>
        <w:spacing w:after="700"/>
        <w:jc w:val="center"/>
        <w:rPr>
          <w:i/>
          <w:iCs/>
          <w:color w:val="7F7F7F"/>
          <w:sz w:val="20"/>
          <w:szCs w:val="20"/>
        </w:rPr>
      </w:pPr>
    </w:p>
    <w:p w14:paraId="453D0142" w14:textId="77777777" w:rsidR="00423489" w:rsidRDefault="00423489" w:rsidP="00423489">
      <w:pPr>
        <w:spacing w:after="700"/>
        <w:jc w:val="center"/>
        <w:rPr>
          <w:i/>
          <w:iCs/>
          <w:color w:val="7F7F7F"/>
          <w:sz w:val="20"/>
          <w:szCs w:val="20"/>
        </w:rPr>
      </w:pPr>
    </w:p>
    <w:p w14:paraId="78BACE9C" w14:textId="77777777" w:rsidR="00423489" w:rsidRDefault="00423489" w:rsidP="00423489">
      <w:pPr>
        <w:spacing w:after="700"/>
        <w:jc w:val="center"/>
        <w:rPr>
          <w:i/>
          <w:iCs/>
          <w:color w:val="7F7F7F"/>
          <w:sz w:val="20"/>
          <w:szCs w:val="20"/>
        </w:rPr>
      </w:pPr>
    </w:p>
    <w:p w14:paraId="457AF4B5" w14:textId="77777777" w:rsidR="00423489" w:rsidRDefault="00423489" w:rsidP="00423489">
      <w:pPr>
        <w:spacing w:after="700"/>
        <w:jc w:val="center"/>
        <w:rPr>
          <w:i/>
          <w:iCs/>
          <w:color w:val="7F7F7F"/>
          <w:sz w:val="20"/>
          <w:szCs w:val="20"/>
        </w:rPr>
      </w:pPr>
    </w:p>
    <w:p w14:paraId="467ACB55" w14:textId="77777777" w:rsidR="00423489" w:rsidRDefault="00423489" w:rsidP="00423489">
      <w:pPr>
        <w:spacing w:after="700"/>
        <w:jc w:val="center"/>
        <w:rPr>
          <w:i/>
          <w:iCs/>
          <w:color w:val="7F7F7F"/>
          <w:sz w:val="20"/>
          <w:szCs w:val="20"/>
        </w:rPr>
      </w:pPr>
    </w:p>
    <w:p w14:paraId="320630C5" w14:textId="77777777" w:rsidR="00423489" w:rsidRDefault="00423489" w:rsidP="00423489">
      <w:pPr>
        <w:spacing w:after="700"/>
        <w:jc w:val="center"/>
        <w:rPr>
          <w:i/>
          <w:iCs/>
          <w:color w:val="7F7F7F"/>
          <w:sz w:val="20"/>
          <w:szCs w:val="20"/>
        </w:rPr>
      </w:pPr>
    </w:p>
    <w:p w14:paraId="7B176E52" w14:textId="6E4503B0" w:rsidR="00FE02DF" w:rsidRDefault="00000000" w:rsidP="00423489">
      <w:pPr>
        <w:spacing w:after="700"/>
      </w:pPr>
      <w:r>
        <w:lastRenderedPageBreak/>
        <w:t>1. Purpose and Backgroun</w:t>
      </w:r>
      <w:r w:rsidR="00423489">
        <w:t>d</w:t>
      </w:r>
    </w:p>
    <w:p w14:paraId="4CF03281" w14:textId="6815466C" w:rsidR="00FE02DF" w:rsidRDefault="00423489">
      <w:pPr>
        <w:spacing w:after="140"/>
      </w:pPr>
      <w:r>
        <w:t>Utah has adopted, implemented, and twice revised a statutory framework governing sensitive instructional materials in public schools (Utah Code § 53G-10-103, implemented through Board Rule R277-628, with a statewide-removal mechanism added by H.B. 29 in 2024). The Board maintains and updates the statewide list of titles removed under that framework. To date, however, most of the state's attention has been directed at what happens after a book is already on a shelf — challenges, reviews, appeals, and removals. This review examines the other end of the pipeline: how materials are funded, marketed, recommended, procured, processed, and selected before they ever reach a student.</w:t>
      </w:r>
    </w:p>
    <w:p w14:paraId="35CE67D7" w14:textId="77777777" w:rsidR="00FE02DF" w:rsidRDefault="00000000">
      <w:pPr>
        <w:spacing w:after="140"/>
      </w:pPr>
      <w:r>
        <w:t>The Legislative Auditor General reached a compatible conclusion in 2025. The June audit found that LEA challenge processes generally work as designed when a book is contested, but that the system relies on individuals discovering and challenging titles; the October book review reiterated that proactive, front-end selection standards would reduce recurring cycles of challenges, and recommended the Legislature consider whether LEAs should be required to adopt selection policies. The auditors also identified gaps in classroom-library policies and inconsistencies in digital filtering, including on Utah's Online School Library. This Board review supplies the acquisition-side evidence base those recommendations call for.</w:t>
      </w:r>
    </w:p>
    <w:p w14:paraId="4A7268F0" w14:textId="77777777" w:rsidR="00FE02DF" w:rsidRDefault="00000000">
      <w:pPr>
        <w:spacing w:after="140"/>
      </w:pPr>
      <w:r>
        <w:t>Scope. The instrument collects three fiscal years of data (FY2023-24 through FY2025-26) from the sampled 12 school districts and 3 charter LEAs, across four respondent roles, in alignment with the four phases of the approved timeline. An optional companion questionnaire (Section E) gathers the vendor-side view from major distributors and platforms, allowing LEA answers to be cross-checked against supplier data. The review is a study of systems, funds, contracts, and processes; it does not evaluate individual titles, staff members, or viewpoints.</w:t>
      </w:r>
    </w:p>
    <w:p w14:paraId="2230A41E" w14:textId="77777777" w:rsidR="00FE02DF" w:rsidRDefault="00000000">
      <w:pPr>
        <w:spacing w:after="140"/>
      </w:pPr>
      <w:r>
        <w:t>Outcomes. If current systems are working well, the data will demonstrate that and reinforce confidence in local practice. If there are structural gaps — purchases that bypass review, funds that are not tracked, selection driven by pre-assembled lists no one locally examined, or one-sided market access — the Board will have the specific, documented evidence needed to recommend improvements. Either outcome fulfills the Board's oversight responsibility.</w:t>
      </w:r>
    </w:p>
    <w:p w14:paraId="3F14E013" w14:textId="77777777" w:rsidR="00FE02DF" w:rsidRDefault="00000000">
      <w:pPr>
        <w:pStyle w:val="Heading1"/>
      </w:pPr>
      <w:r>
        <w:t>2. Design Principles</w:t>
      </w:r>
    </w:p>
    <w:p w14:paraId="1EE51631" w14:textId="77777777" w:rsidR="00FE02DF" w:rsidRDefault="00000000">
      <w:pPr>
        <w:spacing w:after="140"/>
      </w:pPr>
      <w:r>
        <w:t>Ask about systems and records, not opinions. Every question concerns funds, contracts, processes, lists, training, and documents. No question asks any respondent about beliefs, affiliations of conscience, or the viewpoints of any book, author, or organization.</w:t>
      </w:r>
    </w:p>
    <w:p w14:paraId="55910EBF" w14:textId="77777777" w:rsidR="00FE02DF" w:rsidRDefault="00000000">
      <w:pPr>
        <w:spacing w:after="140"/>
      </w:pPr>
      <w:r>
        <w:t>Ask it of everyone alike. Questions about memberships, funding, marketing, curated lists, and market access are posed identically for every organization and supplier category — national associations and their affiliates, mainstream wholesalers, and specialty or classical-education-oriented suppliers. Symmetry is what makes the resulting data credible.</w:t>
      </w:r>
    </w:p>
    <w:p w14:paraId="38EF9106" w14:textId="77777777" w:rsidR="00FE02DF" w:rsidRDefault="00000000">
      <w:pPr>
        <w:spacing w:after="140"/>
      </w:pPr>
      <w:r>
        <w:t xml:space="preserve">Pair every claim with a record. Respondents are asked to attach the underlying </w:t>
      </w:r>
      <w:proofErr w:type="gramStart"/>
      <w:r>
        <w:t>artifact —</w:t>
      </w:r>
      <w:proofErr w:type="gramEnd"/>
      <w:r>
        <w:t xml:space="preserve"> the purchase-order register, the contract, the opening-day manifest, the training log, the compliance verification — so that the final report can cite documents rather than self-description. Where an estimate is unavoidable, the respondent states its basis.</w:t>
      </w:r>
    </w:p>
    <w:p w14:paraId="599B72A3" w14:textId="77777777" w:rsidR="00FE02DF" w:rsidRDefault="00000000">
      <w:pPr>
        <w:spacing w:after="140"/>
      </w:pPr>
      <w:r>
        <w:t xml:space="preserve">Respect the budgeted burden. Sections are routed to the role that already holds the </w:t>
      </w:r>
      <w:proofErr w:type="gramStart"/>
      <w:r>
        <w:t>records, and</w:t>
      </w:r>
      <w:proofErr w:type="gramEnd"/>
      <w:r>
        <w:t xml:space="preserve"> are sized to fit the LEA staff-hour budgets in the approved timeline (approximately 12 hours per LEA in Phase 1, 5 in Phase 2, and 3 in Phase 3). Attachments of existing documents, rather than narrative writing, carry most of the load.</w:t>
      </w:r>
    </w:p>
    <w:p w14:paraId="3B89C0CA" w14:textId="77777777" w:rsidR="00FE02DF" w:rsidRDefault="00000000">
      <w:pPr>
        <w:spacing w:after="140"/>
      </w:pPr>
      <w:r>
        <w:t>Stay on Utah's legal ground. The instrument is anchored in the content standards of Utah Code § 53G-10-103 and Rule R277-628 and in ordinary procurement, fiscal, and records law. It deliberately avoids inquiry into ideas or viewpoints, consistent with Board of Education v. Pico's limits on viewpoint-based action — a discipline that is especially prudent while a federal challenge to H.B. 29 is pending. A review built on neutral, verifiable questions produces findings that survive scrutiny.</w:t>
      </w:r>
    </w:p>
    <w:p w14:paraId="2EB5DC9A" w14:textId="77777777" w:rsidR="00FE02DF" w:rsidRDefault="00000000">
      <w:pPr>
        <w:spacing w:after="140"/>
      </w:pPr>
      <w:r>
        <w:t xml:space="preserve">Treat responses as public records. Survey responses and attachments are government records subject to GRAMA. Respondents are informed of this in the instructions, and no question </w:t>
      </w:r>
      <w:proofErr w:type="gramStart"/>
      <w:r>
        <w:t>requests</w:t>
      </w:r>
      <w:proofErr w:type="gramEnd"/>
      <w:r>
        <w:t xml:space="preserve"> privileged legal content or student-level data.</w:t>
      </w:r>
    </w:p>
    <w:p w14:paraId="11DCC3E9" w14:textId="77777777" w:rsidR="00FE02DF" w:rsidRDefault="00000000">
      <w:pPr>
        <w:pStyle w:val="Heading1"/>
      </w:pPr>
      <w:r>
        <w:lastRenderedPageBreak/>
        <w:t>3. How the Instrument Maps to the Approved Timeline</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100"/>
        <w:gridCol w:w="1750"/>
        <w:gridCol w:w="3050"/>
        <w:gridCol w:w="1460"/>
      </w:tblGrid>
      <w:tr w:rsidR="00FE02DF" w14:paraId="11BADF69" w14:textId="77777777">
        <w:trPr>
          <w:tblHeader/>
        </w:trPr>
        <w:tc>
          <w:tcPr>
            <w:tcW w:w="3100" w:type="dxa"/>
            <w:shd w:val="clear" w:color="auto" w:fill="D9E2F3"/>
            <w:tcMar>
              <w:top w:w="60" w:type="dxa"/>
              <w:left w:w="100" w:type="dxa"/>
              <w:bottom w:w="60" w:type="dxa"/>
              <w:right w:w="100" w:type="dxa"/>
            </w:tcMar>
          </w:tcPr>
          <w:p w14:paraId="5D546B74" w14:textId="77777777" w:rsidR="00FE02DF" w:rsidRDefault="00000000">
            <w:r>
              <w:rPr>
                <w:b/>
                <w:bCs/>
                <w:sz w:val="20"/>
                <w:szCs w:val="20"/>
              </w:rPr>
              <w:t>Survey section</w:t>
            </w:r>
          </w:p>
        </w:tc>
        <w:tc>
          <w:tcPr>
            <w:tcW w:w="1750" w:type="dxa"/>
            <w:shd w:val="clear" w:color="auto" w:fill="D9E2F3"/>
            <w:tcMar>
              <w:top w:w="60" w:type="dxa"/>
              <w:left w:w="100" w:type="dxa"/>
              <w:bottom w:w="60" w:type="dxa"/>
              <w:right w:w="100" w:type="dxa"/>
            </w:tcMar>
          </w:tcPr>
          <w:p w14:paraId="0AAB289F" w14:textId="77777777" w:rsidR="00FE02DF" w:rsidRDefault="00000000">
            <w:r>
              <w:rPr>
                <w:b/>
                <w:bCs/>
                <w:sz w:val="20"/>
                <w:szCs w:val="20"/>
              </w:rPr>
              <w:t>Timeline phase</w:t>
            </w:r>
          </w:p>
        </w:tc>
        <w:tc>
          <w:tcPr>
            <w:tcW w:w="3050" w:type="dxa"/>
            <w:shd w:val="clear" w:color="auto" w:fill="D9E2F3"/>
            <w:tcMar>
              <w:top w:w="60" w:type="dxa"/>
              <w:left w:w="100" w:type="dxa"/>
              <w:bottom w:w="60" w:type="dxa"/>
              <w:right w:w="100" w:type="dxa"/>
            </w:tcMar>
          </w:tcPr>
          <w:p w14:paraId="63420951" w14:textId="77777777" w:rsidR="00FE02DF" w:rsidRDefault="00000000">
            <w:r>
              <w:rPr>
                <w:b/>
                <w:bCs/>
                <w:sz w:val="20"/>
                <w:szCs w:val="20"/>
              </w:rPr>
              <w:t>Primary respondent</w:t>
            </w:r>
          </w:p>
        </w:tc>
        <w:tc>
          <w:tcPr>
            <w:tcW w:w="1460" w:type="dxa"/>
            <w:shd w:val="clear" w:color="auto" w:fill="D9E2F3"/>
            <w:tcMar>
              <w:top w:w="60" w:type="dxa"/>
              <w:left w:w="100" w:type="dxa"/>
              <w:bottom w:w="60" w:type="dxa"/>
              <w:right w:w="100" w:type="dxa"/>
            </w:tcMar>
          </w:tcPr>
          <w:p w14:paraId="776C530C" w14:textId="77777777" w:rsidR="00FE02DF" w:rsidRDefault="00000000">
            <w:r>
              <w:rPr>
                <w:b/>
                <w:bCs/>
                <w:sz w:val="20"/>
                <w:szCs w:val="20"/>
              </w:rPr>
              <w:t>Est. burden</w:t>
            </w:r>
          </w:p>
        </w:tc>
      </w:tr>
      <w:tr w:rsidR="00FE02DF" w14:paraId="27FD7218" w14:textId="77777777">
        <w:tc>
          <w:tcPr>
            <w:tcW w:w="3100" w:type="dxa"/>
            <w:tcMar>
              <w:top w:w="60" w:type="dxa"/>
              <w:left w:w="100" w:type="dxa"/>
              <w:bottom w:w="60" w:type="dxa"/>
              <w:right w:w="100" w:type="dxa"/>
            </w:tcMar>
          </w:tcPr>
          <w:p w14:paraId="49196FEC" w14:textId="77777777" w:rsidR="00FE02DF" w:rsidRDefault="00000000">
            <w:r>
              <w:rPr>
                <w:sz w:val="20"/>
                <w:szCs w:val="20"/>
              </w:rPr>
              <w:t>A. Funding and Fiscal Controls</w:t>
            </w:r>
          </w:p>
        </w:tc>
        <w:tc>
          <w:tcPr>
            <w:tcW w:w="1750" w:type="dxa"/>
            <w:tcMar>
              <w:top w:w="60" w:type="dxa"/>
              <w:left w:w="100" w:type="dxa"/>
              <w:bottom w:w="60" w:type="dxa"/>
              <w:right w:w="100" w:type="dxa"/>
            </w:tcMar>
          </w:tcPr>
          <w:p w14:paraId="6FE79416" w14:textId="77777777" w:rsidR="00FE02DF" w:rsidRDefault="00000000">
            <w:r>
              <w:rPr>
                <w:sz w:val="20"/>
                <w:szCs w:val="20"/>
              </w:rPr>
              <w:t>Phase 1 (Fiscal Analysis)</w:t>
            </w:r>
          </w:p>
        </w:tc>
        <w:tc>
          <w:tcPr>
            <w:tcW w:w="3050" w:type="dxa"/>
            <w:tcMar>
              <w:top w:w="60" w:type="dxa"/>
              <w:left w:w="100" w:type="dxa"/>
              <w:bottom w:w="60" w:type="dxa"/>
              <w:right w:w="100" w:type="dxa"/>
            </w:tcMar>
          </w:tcPr>
          <w:p w14:paraId="22290AA7" w14:textId="77777777" w:rsidR="00FE02DF" w:rsidRDefault="00000000">
            <w:r>
              <w:rPr>
                <w:sz w:val="20"/>
                <w:szCs w:val="20"/>
              </w:rPr>
              <w:t>Business Administrator / accounting</w:t>
            </w:r>
          </w:p>
        </w:tc>
        <w:tc>
          <w:tcPr>
            <w:tcW w:w="1460" w:type="dxa"/>
            <w:tcMar>
              <w:top w:w="60" w:type="dxa"/>
              <w:left w:w="100" w:type="dxa"/>
              <w:bottom w:w="60" w:type="dxa"/>
              <w:right w:w="100" w:type="dxa"/>
            </w:tcMar>
          </w:tcPr>
          <w:p w14:paraId="1B8A697C" w14:textId="77777777" w:rsidR="00FE02DF" w:rsidRDefault="00000000">
            <w:r>
              <w:rPr>
                <w:sz w:val="20"/>
                <w:szCs w:val="20"/>
              </w:rPr>
              <w:t xml:space="preserve">6–8 </w:t>
            </w:r>
            <w:proofErr w:type="spellStart"/>
            <w:r>
              <w:rPr>
                <w:sz w:val="20"/>
                <w:szCs w:val="20"/>
              </w:rPr>
              <w:t>hrs</w:t>
            </w:r>
            <w:proofErr w:type="spellEnd"/>
          </w:p>
        </w:tc>
      </w:tr>
      <w:tr w:rsidR="00FE02DF" w14:paraId="36DD934C" w14:textId="77777777">
        <w:tc>
          <w:tcPr>
            <w:tcW w:w="3100" w:type="dxa"/>
            <w:tcMar>
              <w:top w:w="60" w:type="dxa"/>
              <w:left w:w="100" w:type="dxa"/>
              <w:bottom w:w="60" w:type="dxa"/>
              <w:right w:w="100" w:type="dxa"/>
            </w:tcMar>
          </w:tcPr>
          <w:p w14:paraId="410ED777" w14:textId="77777777" w:rsidR="00FE02DF" w:rsidRDefault="00000000">
            <w:r>
              <w:rPr>
                <w:sz w:val="20"/>
                <w:szCs w:val="20"/>
              </w:rPr>
              <w:t>B. Procurement, Contracts, and Supply Chain</w:t>
            </w:r>
          </w:p>
        </w:tc>
        <w:tc>
          <w:tcPr>
            <w:tcW w:w="1750" w:type="dxa"/>
            <w:tcMar>
              <w:top w:w="60" w:type="dxa"/>
              <w:left w:w="100" w:type="dxa"/>
              <w:bottom w:w="60" w:type="dxa"/>
              <w:right w:w="100" w:type="dxa"/>
            </w:tcMar>
          </w:tcPr>
          <w:p w14:paraId="716CB46A" w14:textId="77777777" w:rsidR="00FE02DF" w:rsidRDefault="00000000">
            <w:r>
              <w:rPr>
                <w:sz w:val="20"/>
                <w:szCs w:val="20"/>
              </w:rPr>
              <w:t>Phase 2 (Supply Chain &amp; Procurement)</w:t>
            </w:r>
          </w:p>
        </w:tc>
        <w:tc>
          <w:tcPr>
            <w:tcW w:w="3050" w:type="dxa"/>
            <w:tcMar>
              <w:top w:w="60" w:type="dxa"/>
              <w:left w:w="100" w:type="dxa"/>
              <w:bottom w:w="60" w:type="dxa"/>
              <w:right w:w="100" w:type="dxa"/>
            </w:tcMar>
          </w:tcPr>
          <w:p w14:paraId="72522B95" w14:textId="77777777" w:rsidR="00FE02DF" w:rsidRDefault="00000000">
            <w:r>
              <w:rPr>
                <w:sz w:val="20"/>
                <w:szCs w:val="20"/>
              </w:rPr>
              <w:t>Procurement Director, with Legal Counsel</w:t>
            </w:r>
          </w:p>
        </w:tc>
        <w:tc>
          <w:tcPr>
            <w:tcW w:w="1460" w:type="dxa"/>
            <w:tcMar>
              <w:top w:w="60" w:type="dxa"/>
              <w:left w:w="100" w:type="dxa"/>
              <w:bottom w:w="60" w:type="dxa"/>
              <w:right w:w="100" w:type="dxa"/>
            </w:tcMar>
          </w:tcPr>
          <w:p w14:paraId="555EF4AE" w14:textId="77777777" w:rsidR="00FE02DF" w:rsidRDefault="00000000">
            <w:r>
              <w:rPr>
                <w:sz w:val="20"/>
                <w:szCs w:val="20"/>
              </w:rPr>
              <w:t xml:space="preserve">4–5 </w:t>
            </w:r>
            <w:proofErr w:type="spellStart"/>
            <w:r>
              <w:rPr>
                <w:sz w:val="20"/>
                <w:szCs w:val="20"/>
              </w:rPr>
              <w:t>hrs</w:t>
            </w:r>
            <w:proofErr w:type="spellEnd"/>
          </w:p>
        </w:tc>
      </w:tr>
      <w:tr w:rsidR="00FE02DF" w14:paraId="2D190B20" w14:textId="77777777">
        <w:tc>
          <w:tcPr>
            <w:tcW w:w="3100" w:type="dxa"/>
            <w:tcMar>
              <w:top w:w="60" w:type="dxa"/>
              <w:left w:w="100" w:type="dxa"/>
              <w:bottom w:w="60" w:type="dxa"/>
              <w:right w:w="100" w:type="dxa"/>
            </w:tcMar>
          </w:tcPr>
          <w:p w14:paraId="6D68AD83" w14:textId="77777777" w:rsidR="00FE02DF" w:rsidRDefault="00000000">
            <w:r>
              <w:rPr>
                <w:sz w:val="20"/>
                <w:szCs w:val="20"/>
              </w:rPr>
              <w:t>C. Selection, Collection Development, and Staffing</w:t>
            </w:r>
          </w:p>
        </w:tc>
        <w:tc>
          <w:tcPr>
            <w:tcW w:w="1750" w:type="dxa"/>
            <w:tcMar>
              <w:top w:w="60" w:type="dxa"/>
              <w:left w:w="100" w:type="dxa"/>
              <w:bottom w:w="60" w:type="dxa"/>
              <w:right w:w="100" w:type="dxa"/>
            </w:tcMar>
          </w:tcPr>
          <w:p w14:paraId="63D571CD" w14:textId="77777777" w:rsidR="00FE02DF" w:rsidRDefault="00000000">
            <w:r>
              <w:rPr>
                <w:sz w:val="20"/>
                <w:szCs w:val="20"/>
              </w:rPr>
              <w:t>Phase 3 (Regulatory Compliance &amp; Training)</w:t>
            </w:r>
          </w:p>
        </w:tc>
        <w:tc>
          <w:tcPr>
            <w:tcW w:w="3050" w:type="dxa"/>
            <w:tcMar>
              <w:top w:w="60" w:type="dxa"/>
              <w:left w:w="100" w:type="dxa"/>
              <w:bottom w:w="60" w:type="dxa"/>
              <w:right w:w="100" w:type="dxa"/>
            </w:tcMar>
          </w:tcPr>
          <w:p w14:paraId="0E7B9F04" w14:textId="77777777" w:rsidR="00FE02DF" w:rsidRDefault="00000000">
            <w:r>
              <w:rPr>
                <w:sz w:val="20"/>
                <w:szCs w:val="20"/>
              </w:rPr>
              <w:t>District Library Media Supervisor / charter director</w:t>
            </w:r>
          </w:p>
        </w:tc>
        <w:tc>
          <w:tcPr>
            <w:tcW w:w="1460" w:type="dxa"/>
            <w:tcMar>
              <w:top w:w="60" w:type="dxa"/>
              <w:left w:w="100" w:type="dxa"/>
              <w:bottom w:w="60" w:type="dxa"/>
              <w:right w:w="100" w:type="dxa"/>
            </w:tcMar>
          </w:tcPr>
          <w:p w14:paraId="37901241" w14:textId="77777777" w:rsidR="00FE02DF" w:rsidRDefault="00000000">
            <w:r>
              <w:rPr>
                <w:sz w:val="20"/>
                <w:szCs w:val="20"/>
              </w:rPr>
              <w:t xml:space="preserve">3–4 </w:t>
            </w:r>
            <w:proofErr w:type="spellStart"/>
            <w:r>
              <w:rPr>
                <w:sz w:val="20"/>
                <w:szCs w:val="20"/>
              </w:rPr>
              <w:t>hrs</w:t>
            </w:r>
            <w:proofErr w:type="spellEnd"/>
          </w:p>
        </w:tc>
      </w:tr>
      <w:tr w:rsidR="00FE02DF" w14:paraId="7BFF3B46" w14:textId="77777777">
        <w:tc>
          <w:tcPr>
            <w:tcW w:w="3100" w:type="dxa"/>
            <w:tcMar>
              <w:top w:w="60" w:type="dxa"/>
              <w:left w:w="100" w:type="dxa"/>
              <w:bottom w:w="60" w:type="dxa"/>
              <w:right w:w="100" w:type="dxa"/>
            </w:tcMar>
          </w:tcPr>
          <w:p w14:paraId="34CC975A" w14:textId="77777777" w:rsidR="00FE02DF" w:rsidRDefault="00000000">
            <w:r>
              <w:rPr>
                <w:sz w:val="20"/>
                <w:szCs w:val="20"/>
              </w:rPr>
              <w:t>D. External Relationships and Certification</w:t>
            </w:r>
          </w:p>
        </w:tc>
        <w:tc>
          <w:tcPr>
            <w:tcW w:w="1750" w:type="dxa"/>
            <w:tcMar>
              <w:top w:w="60" w:type="dxa"/>
              <w:left w:w="100" w:type="dxa"/>
              <w:bottom w:w="60" w:type="dxa"/>
              <w:right w:w="100" w:type="dxa"/>
            </w:tcMar>
          </w:tcPr>
          <w:p w14:paraId="27D73189" w14:textId="77777777" w:rsidR="00FE02DF" w:rsidRDefault="00000000">
            <w:r>
              <w:rPr>
                <w:sz w:val="20"/>
                <w:szCs w:val="20"/>
              </w:rPr>
              <w:t>Phase 3</w:t>
            </w:r>
          </w:p>
        </w:tc>
        <w:tc>
          <w:tcPr>
            <w:tcW w:w="3050" w:type="dxa"/>
            <w:tcMar>
              <w:top w:w="60" w:type="dxa"/>
              <w:left w:w="100" w:type="dxa"/>
              <w:bottom w:w="60" w:type="dxa"/>
              <w:right w:w="100" w:type="dxa"/>
            </w:tcMar>
          </w:tcPr>
          <w:p w14:paraId="05942672" w14:textId="77777777" w:rsidR="00FE02DF" w:rsidRDefault="00000000">
            <w:r>
              <w:rPr>
                <w:sz w:val="20"/>
                <w:szCs w:val="20"/>
              </w:rPr>
              <w:t>Superintendent / Executive Director or designee</w:t>
            </w:r>
          </w:p>
        </w:tc>
        <w:tc>
          <w:tcPr>
            <w:tcW w:w="1460" w:type="dxa"/>
            <w:tcMar>
              <w:top w:w="60" w:type="dxa"/>
              <w:left w:w="100" w:type="dxa"/>
              <w:bottom w:w="60" w:type="dxa"/>
              <w:right w:w="100" w:type="dxa"/>
            </w:tcMar>
          </w:tcPr>
          <w:p w14:paraId="1F939671" w14:textId="77777777" w:rsidR="00FE02DF" w:rsidRDefault="00000000">
            <w:r>
              <w:rPr>
                <w:sz w:val="20"/>
                <w:szCs w:val="20"/>
              </w:rPr>
              <w:t xml:space="preserve">About 1 </w:t>
            </w:r>
            <w:proofErr w:type="spellStart"/>
            <w:r>
              <w:rPr>
                <w:sz w:val="20"/>
                <w:szCs w:val="20"/>
              </w:rPr>
              <w:t>hr</w:t>
            </w:r>
            <w:proofErr w:type="spellEnd"/>
          </w:p>
        </w:tc>
      </w:tr>
      <w:tr w:rsidR="00FE02DF" w14:paraId="6119D3C9" w14:textId="77777777">
        <w:tc>
          <w:tcPr>
            <w:tcW w:w="3100" w:type="dxa"/>
            <w:tcMar>
              <w:top w:w="60" w:type="dxa"/>
              <w:left w:w="100" w:type="dxa"/>
              <w:bottom w:w="60" w:type="dxa"/>
              <w:right w:w="100" w:type="dxa"/>
            </w:tcMar>
          </w:tcPr>
          <w:p w14:paraId="0991DE8D" w14:textId="77777777" w:rsidR="00FE02DF" w:rsidRDefault="00000000">
            <w:r>
              <w:rPr>
                <w:sz w:val="20"/>
                <w:szCs w:val="20"/>
              </w:rPr>
              <w:t>E. Vendor and Platform Questionnaire (optional)</w:t>
            </w:r>
          </w:p>
        </w:tc>
        <w:tc>
          <w:tcPr>
            <w:tcW w:w="1750" w:type="dxa"/>
            <w:tcMar>
              <w:top w:w="60" w:type="dxa"/>
              <w:left w:w="100" w:type="dxa"/>
              <w:bottom w:w="60" w:type="dxa"/>
              <w:right w:w="100" w:type="dxa"/>
            </w:tcMar>
          </w:tcPr>
          <w:p w14:paraId="3C136CEA" w14:textId="77777777" w:rsidR="00FE02DF" w:rsidRDefault="00000000">
            <w:r>
              <w:rPr>
                <w:sz w:val="20"/>
                <w:szCs w:val="20"/>
              </w:rPr>
              <w:t>Phases 2–3</w:t>
            </w:r>
          </w:p>
        </w:tc>
        <w:tc>
          <w:tcPr>
            <w:tcW w:w="3050" w:type="dxa"/>
            <w:tcMar>
              <w:top w:w="60" w:type="dxa"/>
              <w:left w:w="100" w:type="dxa"/>
              <w:bottom w:w="60" w:type="dxa"/>
              <w:right w:w="100" w:type="dxa"/>
            </w:tcMar>
          </w:tcPr>
          <w:p w14:paraId="50460E7F" w14:textId="77777777" w:rsidR="00FE02DF" w:rsidRDefault="00000000">
            <w:r>
              <w:rPr>
                <w:sz w:val="20"/>
                <w:szCs w:val="20"/>
              </w:rPr>
              <w:t>USBE staff, to vendors</w:t>
            </w:r>
          </w:p>
        </w:tc>
        <w:tc>
          <w:tcPr>
            <w:tcW w:w="1460" w:type="dxa"/>
            <w:tcMar>
              <w:top w:w="60" w:type="dxa"/>
              <w:left w:w="100" w:type="dxa"/>
              <w:bottom w:w="60" w:type="dxa"/>
              <w:right w:w="100" w:type="dxa"/>
            </w:tcMar>
          </w:tcPr>
          <w:p w14:paraId="2AA6EE89" w14:textId="77777777" w:rsidR="00FE02DF" w:rsidRDefault="00000000">
            <w:r>
              <w:rPr>
                <w:sz w:val="20"/>
                <w:szCs w:val="20"/>
              </w:rPr>
              <w:t>n/a (USBE)</w:t>
            </w:r>
          </w:p>
        </w:tc>
      </w:tr>
      <w:tr w:rsidR="00FE02DF" w14:paraId="7847CC32" w14:textId="77777777">
        <w:tc>
          <w:tcPr>
            <w:tcW w:w="3100" w:type="dxa"/>
            <w:tcMar>
              <w:top w:w="60" w:type="dxa"/>
              <w:left w:w="100" w:type="dxa"/>
              <w:bottom w:w="60" w:type="dxa"/>
              <w:right w:w="100" w:type="dxa"/>
            </w:tcMar>
          </w:tcPr>
          <w:p w14:paraId="36DEB3F1" w14:textId="77777777" w:rsidR="00FE02DF" w:rsidRDefault="00000000">
            <w:r>
              <w:rPr>
                <w:sz w:val="20"/>
                <w:szCs w:val="20"/>
              </w:rPr>
              <w:t>F–H. Document request, research items, administration</w:t>
            </w:r>
          </w:p>
        </w:tc>
        <w:tc>
          <w:tcPr>
            <w:tcW w:w="1750" w:type="dxa"/>
            <w:tcMar>
              <w:top w:w="60" w:type="dxa"/>
              <w:left w:w="100" w:type="dxa"/>
              <w:bottom w:w="60" w:type="dxa"/>
              <w:right w:w="100" w:type="dxa"/>
            </w:tcMar>
          </w:tcPr>
          <w:p w14:paraId="18A9E9F0" w14:textId="77777777" w:rsidR="00FE02DF" w:rsidRDefault="00000000">
            <w:r>
              <w:rPr>
                <w:sz w:val="20"/>
                <w:szCs w:val="20"/>
              </w:rPr>
              <w:t>All phases</w:t>
            </w:r>
          </w:p>
        </w:tc>
        <w:tc>
          <w:tcPr>
            <w:tcW w:w="3050" w:type="dxa"/>
            <w:tcMar>
              <w:top w:w="60" w:type="dxa"/>
              <w:left w:w="100" w:type="dxa"/>
              <w:bottom w:w="60" w:type="dxa"/>
              <w:right w:w="100" w:type="dxa"/>
            </w:tcMar>
          </w:tcPr>
          <w:p w14:paraId="4980574E" w14:textId="77777777" w:rsidR="00FE02DF" w:rsidRDefault="00000000">
            <w:r>
              <w:rPr>
                <w:sz w:val="20"/>
                <w:szCs w:val="20"/>
              </w:rPr>
              <w:t>USBE staff</w:t>
            </w:r>
          </w:p>
        </w:tc>
        <w:tc>
          <w:tcPr>
            <w:tcW w:w="1460" w:type="dxa"/>
            <w:tcMar>
              <w:top w:w="60" w:type="dxa"/>
              <w:left w:w="100" w:type="dxa"/>
              <w:bottom w:w="60" w:type="dxa"/>
              <w:right w:w="100" w:type="dxa"/>
            </w:tcMar>
          </w:tcPr>
          <w:p w14:paraId="5BA2313D" w14:textId="77777777" w:rsidR="00FE02DF" w:rsidRDefault="00000000">
            <w:r>
              <w:rPr>
                <w:sz w:val="20"/>
                <w:szCs w:val="20"/>
              </w:rPr>
              <w:t>n/a (USBE)</w:t>
            </w:r>
          </w:p>
        </w:tc>
      </w:tr>
    </w:tbl>
    <w:p w14:paraId="75718E9A" w14:textId="77777777" w:rsidR="00FE02DF" w:rsidRDefault="00000000">
      <w:pPr>
        <w:spacing w:before="140" w:after="140"/>
      </w:pPr>
      <w:r>
        <w:t>Phase 4 (Synthesis, Evaluation, and Reporting; November 9 – December 7, 2026) consumes the outputs of Sections A–E; no new LEA data is requested in that phase.</w:t>
      </w:r>
    </w:p>
    <w:p w14:paraId="20788E47" w14:textId="77777777" w:rsidR="00FE02DF" w:rsidRDefault="00000000">
      <w:pPr>
        <w:pStyle w:val="Heading1"/>
      </w:pPr>
      <w:r>
        <w:t>4. Instructions to Responding LEAs</w:t>
      </w:r>
    </w:p>
    <w:p w14:paraId="4BF6F5A9" w14:textId="77777777" w:rsidR="00FE02DF" w:rsidRDefault="00000000">
      <w:pPr>
        <w:pStyle w:val="ListParagraph"/>
        <w:numPr>
          <w:ilvl w:val="0"/>
          <w:numId w:val="2"/>
        </w:numPr>
        <w:spacing w:after="80"/>
      </w:pPr>
      <w:r>
        <w:t>Reporting period: the three most recent completed fiscal years — FY2023-24, FY2024-25, and FY2025-26 — unless a question states otherwise.</w:t>
      </w:r>
    </w:p>
    <w:p w14:paraId="5C3B3341" w14:textId="77777777" w:rsidR="00FE02DF" w:rsidRDefault="00000000">
      <w:pPr>
        <w:pStyle w:val="ListParagraph"/>
        <w:numPr>
          <w:ilvl w:val="0"/>
          <w:numId w:val="2"/>
        </w:numPr>
        <w:spacing w:after="80"/>
      </w:pPr>
      <w:r>
        <w:t>Routing: the superintendent or executive director designates a coordinator; Sections A–D are completed by the roles indicated and returned together.</w:t>
      </w:r>
    </w:p>
    <w:p w14:paraId="662A1CCD" w14:textId="77777777" w:rsidR="00FE02DF" w:rsidRDefault="00000000">
      <w:pPr>
        <w:pStyle w:val="ListParagraph"/>
        <w:numPr>
          <w:ilvl w:val="0"/>
          <w:numId w:val="2"/>
        </w:numPr>
        <w:spacing w:after="80"/>
      </w:pPr>
      <w:r>
        <w:t>Attachments: where a question says "attach," provide the existing document; do not create new narrative documents. Label attachments with the question number.</w:t>
      </w:r>
    </w:p>
    <w:p w14:paraId="789FDCA8" w14:textId="77777777" w:rsidR="00FE02DF" w:rsidRDefault="00000000">
      <w:pPr>
        <w:pStyle w:val="ListParagraph"/>
        <w:numPr>
          <w:ilvl w:val="0"/>
          <w:numId w:val="2"/>
        </w:numPr>
        <w:spacing w:after="80"/>
      </w:pPr>
      <w:r>
        <w:t>Completeness: "None" and "Not tracked" are acceptable answers and are themselves findings; if information is not tracked, say so rather than estimating. Where an estimate is expressly permitted, state its basis (system report, sample, or professional judgment).</w:t>
      </w:r>
    </w:p>
    <w:p w14:paraId="27E1005C" w14:textId="77777777" w:rsidR="00FE02DF" w:rsidRDefault="00000000">
      <w:pPr>
        <w:pStyle w:val="ListParagraph"/>
        <w:numPr>
          <w:ilvl w:val="0"/>
          <w:numId w:val="2"/>
        </w:numPr>
        <w:spacing w:after="80"/>
      </w:pPr>
      <w:r>
        <w:t>Public records: responses and attachments are government records subject to the Government Records Access and Management Act. Do not include privileged legal content or personally identifiable student data.</w:t>
      </w:r>
    </w:p>
    <w:p w14:paraId="7DD78F7A" w14:textId="77777777" w:rsidR="00FE02DF" w:rsidRDefault="00000000">
      <w:pPr>
        <w:pStyle w:val="ListParagraph"/>
        <w:numPr>
          <w:ilvl w:val="0"/>
          <w:numId w:val="2"/>
        </w:numPr>
        <w:spacing w:after="80"/>
      </w:pPr>
      <w:r>
        <w:t>Due date: [DATE — four weeks from distribution]. Questions: [USBE STAFF CONTACT, EMAIL, PHONE].</w:t>
      </w:r>
    </w:p>
    <w:p w14:paraId="51A83527" w14:textId="77777777" w:rsidR="00FE02DF" w:rsidRDefault="00000000">
      <w:pPr>
        <w:pStyle w:val="Heading1"/>
      </w:pPr>
      <w:r>
        <w:t>5. Definitions Used in This Instrument</w:t>
      </w:r>
    </w:p>
    <w:p w14:paraId="3D0C007F" w14:textId="77777777" w:rsidR="00FE02DF" w:rsidRDefault="00000000">
      <w:pPr>
        <w:spacing w:after="90"/>
        <w:ind w:left="260" w:hanging="260"/>
      </w:pPr>
      <w:r>
        <w:rPr>
          <w:b/>
          <w:bCs/>
        </w:rPr>
        <w:t xml:space="preserve">LEA — </w:t>
      </w:r>
      <w:r>
        <w:t>A local education agency: a school district or a charter school/network.</w:t>
      </w:r>
    </w:p>
    <w:p w14:paraId="107BCE1F" w14:textId="77777777" w:rsidR="00FE02DF" w:rsidRDefault="00000000">
      <w:pPr>
        <w:spacing w:after="90"/>
        <w:ind w:left="260" w:hanging="260"/>
      </w:pPr>
      <w:r>
        <w:rPr>
          <w:b/>
          <w:bCs/>
        </w:rPr>
        <w:t xml:space="preserve">Library materials — </w:t>
      </w:r>
      <w:r>
        <w:t>Books and other materials made available through a school library in any format — print, e-book, audiobook, or database.</w:t>
      </w:r>
    </w:p>
    <w:p w14:paraId="789F47C3" w14:textId="77777777" w:rsidR="00FE02DF" w:rsidRDefault="00000000">
      <w:pPr>
        <w:spacing w:after="90"/>
        <w:ind w:left="260" w:hanging="260"/>
      </w:pPr>
      <w:r>
        <w:rPr>
          <w:b/>
          <w:bCs/>
        </w:rPr>
        <w:t xml:space="preserve">Approval plan — </w:t>
      </w:r>
      <w:r>
        <w:t>An arrangement in which a vendor automatically recommends or ships new titles matching a profile (grade level, subjects, categories, awards) configured for the customer.</w:t>
      </w:r>
    </w:p>
    <w:p w14:paraId="1190EF24" w14:textId="77777777" w:rsidR="00FE02DF" w:rsidRDefault="00000000">
      <w:pPr>
        <w:spacing w:after="90"/>
        <w:ind w:left="260" w:hanging="260"/>
      </w:pPr>
      <w:r>
        <w:rPr>
          <w:b/>
          <w:bCs/>
        </w:rPr>
        <w:t xml:space="preserve">Standing order — </w:t>
      </w:r>
      <w:r>
        <w:t>An order to automatically receive future titles in a series, award list, or category without a separate per-title decision (for example, monthly selection-club shipments).</w:t>
      </w:r>
    </w:p>
    <w:p w14:paraId="0032EFC1" w14:textId="77777777" w:rsidR="00FE02DF" w:rsidRDefault="00000000">
      <w:pPr>
        <w:spacing w:after="90"/>
        <w:ind w:left="260" w:hanging="260"/>
      </w:pPr>
      <w:r>
        <w:rPr>
          <w:b/>
          <w:bCs/>
        </w:rPr>
        <w:t xml:space="preserve">Opening-day (starter) collection — </w:t>
      </w:r>
      <w:r>
        <w:t>A large, vendor-assembled collection — often thousands of titles — purchased to stock a new or renovated library.</w:t>
      </w:r>
    </w:p>
    <w:p w14:paraId="3D247104" w14:textId="77777777" w:rsidR="00FE02DF" w:rsidRDefault="00000000">
      <w:pPr>
        <w:spacing w:after="90"/>
        <w:ind w:left="260" w:hanging="260"/>
      </w:pPr>
      <w:r>
        <w:rPr>
          <w:b/>
          <w:bCs/>
        </w:rPr>
        <w:lastRenderedPageBreak/>
        <w:t xml:space="preserve">Shelf-ready / technical processing — </w:t>
      </w:r>
      <w:r>
        <w:t>Vendor services (catalog records, barcodes, spine labels, covering) that deliver items ready to place on shelves.</w:t>
      </w:r>
    </w:p>
    <w:p w14:paraId="3A107F3F" w14:textId="77777777" w:rsidR="00FE02DF" w:rsidRDefault="00000000">
      <w:pPr>
        <w:spacing w:after="90"/>
        <w:ind w:left="260" w:hanging="260"/>
      </w:pPr>
      <w:r>
        <w:rPr>
          <w:b/>
          <w:bCs/>
        </w:rPr>
        <w:t xml:space="preserve">Curated / selection list — </w:t>
      </w:r>
      <w:r>
        <w:t>Any pre-assembled list of recommended titles — vendor, publisher, association, award, or state list — used in choosing purchases.</w:t>
      </w:r>
    </w:p>
    <w:p w14:paraId="25EE5F1E" w14:textId="77777777" w:rsidR="00FE02DF" w:rsidRDefault="00000000">
      <w:pPr>
        <w:spacing w:after="90"/>
        <w:ind w:left="260" w:hanging="260"/>
      </w:pPr>
      <w:r>
        <w:rPr>
          <w:b/>
          <w:bCs/>
        </w:rPr>
        <w:t xml:space="preserve">Collection development policy — </w:t>
      </w:r>
      <w:r>
        <w:t>The LEA's written policy governing selection, gifts, weeding, and reconsideration of library materials.</w:t>
      </w:r>
    </w:p>
    <w:p w14:paraId="44C3C376" w14:textId="77777777" w:rsidR="00FE02DF" w:rsidRDefault="00000000">
      <w:pPr>
        <w:spacing w:after="90"/>
        <w:ind w:left="260" w:hanging="260"/>
      </w:pPr>
      <w:r>
        <w:rPr>
          <w:b/>
          <w:bCs/>
        </w:rPr>
        <w:t xml:space="preserve">Weeding / deselection — </w:t>
      </w:r>
      <w:r>
        <w:t>Removal of items from a collection for condition, currency, use, or policy reasons.</w:t>
      </w:r>
    </w:p>
    <w:p w14:paraId="252E5D3C" w14:textId="77777777" w:rsidR="00FE02DF" w:rsidRDefault="00000000">
      <w:pPr>
        <w:spacing w:after="90"/>
        <w:ind w:left="260" w:hanging="260"/>
      </w:pPr>
      <w:r>
        <w:rPr>
          <w:b/>
          <w:bCs/>
        </w:rPr>
        <w:t xml:space="preserve">Cooperative contract / consortium — </w:t>
      </w:r>
      <w:r>
        <w:t>A contract established by the state, a purchasing cooperative, or a group of entities from which member LEAs may buy.</w:t>
      </w:r>
    </w:p>
    <w:p w14:paraId="7EBB98B1" w14:textId="77777777" w:rsidR="00FE02DF" w:rsidRDefault="00000000">
      <w:pPr>
        <w:spacing w:after="90"/>
        <w:ind w:left="260" w:hanging="260"/>
      </w:pPr>
      <w:r>
        <w:rPr>
          <w:b/>
          <w:bCs/>
        </w:rPr>
        <w:t xml:space="preserve">Master service agreement (MSA) — </w:t>
      </w:r>
      <w:r>
        <w:t>An umbrella contract governing terms across multiple purchases from one vendor.</w:t>
      </w:r>
    </w:p>
    <w:p w14:paraId="7DDDAC97" w14:textId="77777777" w:rsidR="00FE02DF" w:rsidRDefault="00000000">
      <w:pPr>
        <w:spacing w:after="90"/>
        <w:ind w:left="260" w:hanging="260"/>
      </w:pPr>
      <w:r>
        <w:rPr>
          <w:b/>
          <w:bCs/>
        </w:rPr>
        <w:t xml:space="preserve">Digital content platform — </w:t>
      </w:r>
      <w:r>
        <w:t>A licensed service delivering e-books, audiobooks, or databases, whether district-licensed or statewide (for example, Utah's Online School Library).</w:t>
      </w:r>
    </w:p>
    <w:p w14:paraId="3C332B72" w14:textId="77777777" w:rsidR="00FE02DF" w:rsidRDefault="00000000">
      <w:pPr>
        <w:spacing w:after="90"/>
        <w:ind w:left="260" w:hanging="260"/>
      </w:pPr>
      <w:r>
        <w:rPr>
          <w:b/>
          <w:bCs/>
        </w:rPr>
        <w:t xml:space="preserve">Content metadata / descriptors — </w:t>
      </w:r>
      <w:r>
        <w:t>Data attached to a title — age or grade level, subjects, content notes, ratings — usable for filtering or blocking.</w:t>
      </w:r>
    </w:p>
    <w:p w14:paraId="1216815E" w14:textId="77777777" w:rsidR="00FE02DF" w:rsidRDefault="00000000">
      <w:pPr>
        <w:spacing w:after="90"/>
        <w:ind w:left="260" w:hanging="260"/>
      </w:pPr>
      <w:r>
        <w:rPr>
          <w:b/>
          <w:bCs/>
        </w:rPr>
        <w:t xml:space="preserve">Professional organization — </w:t>
      </w:r>
      <w:r>
        <w:t>A membership association serving library or education professionals, including its divisions, affiliates, round tables, and state chapters.</w:t>
      </w:r>
    </w:p>
    <w:p w14:paraId="046DBB88" w14:textId="77777777" w:rsidR="00FE02DF" w:rsidRDefault="00000000">
      <w:pPr>
        <w:spacing w:after="90"/>
        <w:ind w:left="260" w:hanging="260"/>
      </w:pPr>
      <w:r>
        <w:rPr>
          <w:b/>
          <w:bCs/>
        </w:rPr>
        <w:t xml:space="preserve">Book fair — </w:t>
      </w:r>
      <w:r>
        <w:t>An on-campus retail book-sales event operated with a vendor, typically generating cash proceeds or vendor credit for the school.</w:t>
      </w:r>
    </w:p>
    <w:p w14:paraId="00C015B8" w14:textId="77777777" w:rsidR="00FE02DF" w:rsidRDefault="00000000">
      <w:pPr>
        <w:spacing w:after="90"/>
        <w:ind w:left="260" w:hanging="260"/>
      </w:pPr>
      <w:r>
        <w:rPr>
          <w:b/>
          <w:bCs/>
        </w:rPr>
        <w:t xml:space="preserve">Statewide removal list — </w:t>
      </w:r>
      <w:r>
        <w:t>The list of titles USBE directs all Utah public schools to remove from student access under Utah Code § 53G-10-103.</w:t>
      </w:r>
    </w:p>
    <w:p w14:paraId="640DE7FE" w14:textId="77777777" w:rsidR="00FE02DF" w:rsidRDefault="00000000">
      <w:r>
        <w:br w:type="page"/>
      </w:r>
    </w:p>
    <w:p w14:paraId="0489E54D" w14:textId="77777777" w:rsidR="00FE02DF" w:rsidRDefault="00000000">
      <w:pPr>
        <w:pStyle w:val="Heading1"/>
      </w:pPr>
      <w:r>
        <w:lastRenderedPageBreak/>
        <w:t>Section A — Funding and Fiscal Controls</w:t>
      </w:r>
    </w:p>
    <w:p w14:paraId="392E7ABD" w14:textId="77777777" w:rsidR="00FE02DF" w:rsidRDefault="00000000">
      <w:pPr>
        <w:spacing w:after="140"/>
      </w:pPr>
      <w:r>
        <w:rPr>
          <w:i/>
          <w:iCs/>
        </w:rPr>
        <w:t>Respondent: District/Charter Business Administrator and accounting staff.  Supports Phase 1 (Fiscal Analysis).</w:t>
      </w:r>
    </w:p>
    <w:p w14:paraId="47276E3D" w14:textId="77777777" w:rsidR="00FE02DF" w:rsidRDefault="00000000">
      <w:pPr>
        <w:spacing w:after="150"/>
        <w:ind w:left="460" w:hanging="460"/>
      </w:pPr>
      <w:r>
        <w:rPr>
          <w:b/>
          <w:bCs/>
        </w:rPr>
        <w:t xml:space="preserve">A-1.  </w:t>
      </w:r>
      <w:r>
        <w:t xml:space="preserve">Complete Table A-1: total </w:t>
      </w:r>
      <w:proofErr w:type="gramStart"/>
      <w:r>
        <w:t>expenditures</w:t>
      </w:r>
      <w:proofErr w:type="gramEnd"/>
      <w:r>
        <w:t xml:space="preserve"> on library materials in each fiscal year, by funding source. If your accounting system cannot isolate library materials, identify the account </w:t>
      </w:r>
      <w:proofErr w:type="gramStart"/>
      <w:r>
        <w:t>codes</w:t>
      </w:r>
      <w:proofErr w:type="gramEnd"/>
      <w:r>
        <w:t xml:space="preserve"> used and provide your best estimate with its basis.</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600"/>
        <w:gridCol w:w="1920"/>
        <w:gridCol w:w="1920"/>
        <w:gridCol w:w="1920"/>
      </w:tblGrid>
      <w:tr w:rsidR="00FE02DF" w14:paraId="5A235ACE" w14:textId="77777777">
        <w:trPr>
          <w:tblHeader/>
        </w:trPr>
        <w:tc>
          <w:tcPr>
            <w:tcW w:w="3600" w:type="dxa"/>
            <w:shd w:val="clear" w:color="auto" w:fill="D9E2F3"/>
            <w:tcMar>
              <w:top w:w="60" w:type="dxa"/>
              <w:left w:w="100" w:type="dxa"/>
              <w:bottom w:w="60" w:type="dxa"/>
              <w:right w:w="100" w:type="dxa"/>
            </w:tcMar>
          </w:tcPr>
          <w:p w14:paraId="4EBD023C" w14:textId="77777777" w:rsidR="00FE02DF" w:rsidRDefault="00000000">
            <w:r>
              <w:rPr>
                <w:b/>
                <w:bCs/>
                <w:sz w:val="20"/>
                <w:szCs w:val="20"/>
              </w:rPr>
              <w:t>Funding source</w:t>
            </w:r>
          </w:p>
        </w:tc>
        <w:tc>
          <w:tcPr>
            <w:tcW w:w="1920" w:type="dxa"/>
            <w:shd w:val="clear" w:color="auto" w:fill="D9E2F3"/>
            <w:tcMar>
              <w:top w:w="60" w:type="dxa"/>
              <w:left w:w="100" w:type="dxa"/>
              <w:bottom w:w="60" w:type="dxa"/>
              <w:right w:w="100" w:type="dxa"/>
            </w:tcMar>
          </w:tcPr>
          <w:p w14:paraId="440B9D1A" w14:textId="77777777" w:rsidR="00FE02DF" w:rsidRDefault="00000000">
            <w:r>
              <w:rPr>
                <w:b/>
                <w:bCs/>
                <w:sz w:val="20"/>
                <w:szCs w:val="20"/>
              </w:rPr>
              <w:t>FY2023-24</w:t>
            </w:r>
          </w:p>
        </w:tc>
        <w:tc>
          <w:tcPr>
            <w:tcW w:w="1920" w:type="dxa"/>
            <w:shd w:val="clear" w:color="auto" w:fill="D9E2F3"/>
            <w:tcMar>
              <w:top w:w="60" w:type="dxa"/>
              <w:left w:w="100" w:type="dxa"/>
              <w:bottom w:w="60" w:type="dxa"/>
              <w:right w:w="100" w:type="dxa"/>
            </w:tcMar>
          </w:tcPr>
          <w:p w14:paraId="0C96B81A" w14:textId="77777777" w:rsidR="00FE02DF" w:rsidRDefault="00000000">
            <w:r>
              <w:rPr>
                <w:b/>
                <w:bCs/>
                <w:sz w:val="20"/>
                <w:szCs w:val="20"/>
              </w:rPr>
              <w:t>FY2024-25</w:t>
            </w:r>
          </w:p>
        </w:tc>
        <w:tc>
          <w:tcPr>
            <w:tcW w:w="1920" w:type="dxa"/>
            <w:shd w:val="clear" w:color="auto" w:fill="D9E2F3"/>
            <w:tcMar>
              <w:top w:w="60" w:type="dxa"/>
              <w:left w:w="100" w:type="dxa"/>
              <w:bottom w:w="60" w:type="dxa"/>
              <w:right w:w="100" w:type="dxa"/>
            </w:tcMar>
          </w:tcPr>
          <w:p w14:paraId="0D218621" w14:textId="77777777" w:rsidR="00FE02DF" w:rsidRDefault="00000000">
            <w:r>
              <w:rPr>
                <w:b/>
                <w:bCs/>
                <w:sz w:val="20"/>
                <w:szCs w:val="20"/>
              </w:rPr>
              <w:t>FY2025-26</w:t>
            </w:r>
          </w:p>
        </w:tc>
      </w:tr>
      <w:tr w:rsidR="00FE02DF" w14:paraId="6A68FABE" w14:textId="77777777">
        <w:tc>
          <w:tcPr>
            <w:tcW w:w="3600" w:type="dxa"/>
            <w:tcMar>
              <w:top w:w="60" w:type="dxa"/>
              <w:left w:w="100" w:type="dxa"/>
              <w:bottom w:w="60" w:type="dxa"/>
              <w:right w:w="100" w:type="dxa"/>
            </w:tcMar>
          </w:tcPr>
          <w:p w14:paraId="195F813B" w14:textId="77777777" w:rsidR="00FE02DF" w:rsidRDefault="00000000">
            <w:r>
              <w:rPr>
                <w:sz w:val="20"/>
                <w:szCs w:val="20"/>
              </w:rPr>
              <w:t>State and local general funds (incl. WPU-derived)</w:t>
            </w:r>
          </w:p>
        </w:tc>
        <w:tc>
          <w:tcPr>
            <w:tcW w:w="1920" w:type="dxa"/>
            <w:tcMar>
              <w:top w:w="60" w:type="dxa"/>
              <w:left w:w="100" w:type="dxa"/>
              <w:bottom w:w="60" w:type="dxa"/>
              <w:right w:w="100" w:type="dxa"/>
            </w:tcMar>
          </w:tcPr>
          <w:p w14:paraId="7FED7997" w14:textId="77777777" w:rsidR="00FE02DF" w:rsidRDefault="00FE02DF"/>
        </w:tc>
        <w:tc>
          <w:tcPr>
            <w:tcW w:w="1920" w:type="dxa"/>
            <w:tcMar>
              <w:top w:w="60" w:type="dxa"/>
              <w:left w:w="100" w:type="dxa"/>
              <w:bottom w:w="60" w:type="dxa"/>
              <w:right w:w="100" w:type="dxa"/>
            </w:tcMar>
          </w:tcPr>
          <w:p w14:paraId="545E88CB" w14:textId="77777777" w:rsidR="00FE02DF" w:rsidRDefault="00FE02DF"/>
        </w:tc>
        <w:tc>
          <w:tcPr>
            <w:tcW w:w="1920" w:type="dxa"/>
            <w:tcMar>
              <w:top w:w="60" w:type="dxa"/>
              <w:left w:w="100" w:type="dxa"/>
              <w:bottom w:w="60" w:type="dxa"/>
              <w:right w:w="100" w:type="dxa"/>
            </w:tcMar>
          </w:tcPr>
          <w:p w14:paraId="49B2C629" w14:textId="77777777" w:rsidR="00FE02DF" w:rsidRDefault="00FE02DF"/>
        </w:tc>
      </w:tr>
      <w:tr w:rsidR="00FE02DF" w14:paraId="74D40E8E" w14:textId="77777777">
        <w:tc>
          <w:tcPr>
            <w:tcW w:w="3600" w:type="dxa"/>
            <w:tcMar>
              <w:top w:w="60" w:type="dxa"/>
              <w:left w:w="100" w:type="dxa"/>
              <w:bottom w:w="60" w:type="dxa"/>
              <w:right w:w="100" w:type="dxa"/>
            </w:tcMar>
          </w:tcPr>
          <w:p w14:paraId="586841C9" w14:textId="77777777" w:rsidR="00FE02DF" w:rsidRDefault="00000000">
            <w:r>
              <w:rPr>
                <w:sz w:val="20"/>
                <w:szCs w:val="20"/>
              </w:rPr>
              <w:t>School LAND Trust funds</w:t>
            </w:r>
          </w:p>
        </w:tc>
        <w:tc>
          <w:tcPr>
            <w:tcW w:w="1920" w:type="dxa"/>
            <w:tcMar>
              <w:top w:w="60" w:type="dxa"/>
              <w:left w:w="100" w:type="dxa"/>
              <w:bottom w:w="60" w:type="dxa"/>
              <w:right w:w="100" w:type="dxa"/>
            </w:tcMar>
          </w:tcPr>
          <w:p w14:paraId="32B0920A" w14:textId="77777777" w:rsidR="00FE02DF" w:rsidRDefault="00FE02DF"/>
        </w:tc>
        <w:tc>
          <w:tcPr>
            <w:tcW w:w="1920" w:type="dxa"/>
            <w:tcMar>
              <w:top w:w="60" w:type="dxa"/>
              <w:left w:w="100" w:type="dxa"/>
              <w:bottom w:w="60" w:type="dxa"/>
              <w:right w:w="100" w:type="dxa"/>
            </w:tcMar>
          </w:tcPr>
          <w:p w14:paraId="3ADF5131" w14:textId="77777777" w:rsidR="00FE02DF" w:rsidRDefault="00FE02DF"/>
        </w:tc>
        <w:tc>
          <w:tcPr>
            <w:tcW w:w="1920" w:type="dxa"/>
            <w:tcMar>
              <w:top w:w="60" w:type="dxa"/>
              <w:left w:w="100" w:type="dxa"/>
              <w:bottom w:w="60" w:type="dxa"/>
              <w:right w:w="100" w:type="dxa"/>
            </w:tcMar>
          </w:tcPr>
          <w:p w14:paraId="243A8A30" w14:textId="77777777" w:rsidR="00FE02DF" w:rsidRDefault="00FE02DF"/>
        </w:tc>
      </w:tr>
      <w:tr w:rsidR="00FE02DF" w14:paraId="3084DC18" w14:textId="77777777">
        <w:tc>
          <w:tcPr>
            <w:tcW w:w="3600" w:type="dxa"/>
            <w:tcMar>
              <w:top w:w="60" w:type="dxa"/>
              <w:left w:w="100" w:type="dxa"/>
              <w:bottom w:w="60" w:type="dxa"/>
              <w:right w:w="100" w:type="dxa"/>
            </w:tcMar>
          </w:tcPr>
          <w:p w14:paraId="063F437E" w14:textId="77777777" w:rsidR="00FE02DF" w:rsidRDefault="00000000">
            <w:r>
              <w:rPr>
                <w:sz w:val="20"/>
                <w:szCs w:val="20"/>
              </w:rPr>
              <w:t>Federal — ESSA Title I</w:t>
            </w:r>
          </w:p>
        </w:tc>
        <w:tc>
          <w:tcPr>
            <w:tcW w:w="1920" w:type="dxa"/>
            <w:tcMar>
              <w:top w:w="60" w:type="dxa"/>
              <w:left w:w="100" w:type="dxa"/>
              <w:bottom w:w="60" w:type="dxa"/>
              <w:right w:w="100" w:type="dxa"/>
            </w:tcMar>
          </w:tcPr>
          <w:p w14:paraId="440CED73" w14:textId="77777777" w:rsidR="00FE02DF" w:rsidRDefault="00FE02DF"/>
        </w:tc>
        <w:tc>
          <w:tcPr>
            <w:tcW w:w="1920" w:type="dxa"/>
            <w:tcMar>
              <w:top w:w="60" w:type="dxa"/>
              <w:left w:w="100" w:type="dxa"/>
              <w:bottom w:w="60" w:type="dxa"/>
              <w:right w:w="100" w:type="dxa"/>
            </w:tcMar>
          </w:tcPr>
          <w:p w14:paraId="3EFE22DA" w14:textId="77777777" w:rsidR="00FE02DF" w:rsidRDefault="00FE02DF"/>
        </w:tc>
        <w:tc>
          <w:tcPr>
            <w:tcW w:w="1920" w:type="dxa"/>
            <w:tcMar>
              <w:top w:w="60" w:type="dxa"/>
              <w:left w:w="100" w:type="dxa"/>
              <w:bottom w:w="60" w:type="dxa"/>
              <w:right w:w="100" w:type="dxa"/>
            </w:tcMar>
          </w:tcPr>
          <w:p w14:paraId="368BE960" w14:textId="77777777" w:rsidR="00FE02DF" w:rsidRDefault="00FE02DF"/>
        </w:tc>
      </w:tr>
      <w:tr w:rsidR="00FE02DF" w14:paraId="661C8938" w14:textId="77777777">
        <w:tc>
          <w:tcPr>
            <w:tcW w:w="3600" w:type="dxa"/>
            <w:tcMar>
              <w:top w:w="60" w:type="dxa"/>
              <w:left w:w="100" w:type="dxa"/>
              <w:bottom w:w="60" w:type="dxa"/>
              <w:right w:w="100" w:type="dxa"/>
            </w:tcMar>
          </w:tcPr>
          <w:p w14:paraId="73FC64D9" w14:textId="77777777" w:rsidR="00FE02DF" w:rsidRDefault="00000000">
            <w:r>
              <w:rPr>
                <w:sz w:val="20"/>
                <w:szCs w:val="20"/>
              </w:rPr>
              <w:t>Federal — ESSA Title IV-A</w:t>
            </w:r>
          </w:p>
        </w:tc>
        <w:tc>
          <w:tcPr>
            <w:tcW w:w="1920" w:type="dxa"/>
            <w:tcMar>
              <w:top w:w="60" w:type="dxa"/>
              <w:left w:w="100" w:type="dxa"/>
              <w:bottom w:w="60" w:type="dxa"/>
              <w:right w:w="100" w:type="dxa"/>
            </w:tcMar>
          </w:tcPr>
          <w:p w14:paraId="34B5DAC2" w14:textId="77777777" w:rsidR="00FE02DF" w:rsidRDefault="00FE02DF"/>
        </w:tc>
        <w:tc>
          <w:tcPr>
            <w:tcW w:w="1920" w:type="dxa"/>
            <w:tcMar>
              <w:top w:w="60" w:type="dxa"/>
              <w:left w:w="100" w:type="dxa"/>
              <w:bottom w:w="60" w:type="dxa"/>
              <w:right w:w="100" w:type="dxa"/>
            </w:tcMar>
          </w:tcPr>
          <w:p w14:paraId="3F961D1E" w14:textId="77777777" w:rsidR="00FE02DF" w:rsidRDefault="00FE02DF"/>
        </w:tc>
        <w:tc>
          <w:tcPr>
            <w:tcW w:w="1920" w:type="dxa"/>
            <w:tcMar>
              <w:top w:w="60" w:type="dxa"/>
              <w:left w:w="100" w:type="dxa"/>
              <w:bottom w:w="60" w:type="dxa"/>
              <w:right w:w="100" w:type="dxa"/>
            </w:tcMar>
          </w:tcPr>
          <w:p w14:paraId="7CE7DD2A" w14:textId="77777777" w:rsidR="00FE02DF" w:rsidRDefault="00FE02DF"/>
        </w:tc>
      </w:tr>
      <w:tr w:rsidR="00FE02DF" w14:paraId="5BC1B1A6" w14:textId="77777777">
        <w:tc>
          <w:tcPr>
            <w:tcW w:w="3600" w:type="dxa"/>
            <w:tcMar>
              <w:top w:w="60" w:type="dxa"/>
              <w:left w:w="100" w:type="dxa"/>
              <w:bottom w:w="60" w:type="dxa"/>
              <w:right w:w="100" w:type="dxa"/>
            </w:tcMar>
          </w:tcPr>
          <w:p w14:paraId="6FC91803" w14:textId="77777777" w:rsidR="00FE02DF" w:rsidRDefault="00000000">
            <w:r>
              <w:rPr>
                <w:sz w:val="20"/>
                <w:szCs w:val="20"/>
              </w:rPr>
              <w:t>Federal — other (identify)</w:t>
            </w:r>
          </w:p>
        </w:tc>
        <w:tc>
          <w:tcPr>
            <w:tcW w:w="1920" w:type="dxa"/>
            <w:tcMar>
              <w:top w:w="60" w:type="dxa"/>
              <w:left w:w="100" w:type="dxa"/>
              <w:bottom w:w="60" w:type="dxa"/>
              <w:right w:w="100" w:type="dxa"/>
            </w:tcMar>
          </w:tcPr>
          <w:p w14:paraId="10AB0FCC" w14:textId="77777777" w:rsidR="00FE02DF" w:rsidRDefault="00FE02DF"/>
        </w:tc>
        <w:tc>
          <w:tcPr>
            <w:tcW w:w="1920" w:type="dxa"/>
            <w:tcMar>
              <w:top w:w="60" w:type="dxa"/>
              <w:left w:w="100" w:type="dxa"/>
              <w:bottom w:w="60" w:type="dxa"/>
              <w:right w:w="100" w:type="dxa"/>
            </w:tcMar>
          </w:tcPr>
          <w:p w14:paraId="0D89BD62" w14:textId="77777777" w:rsidR="00FE02DF" w:rsidRDefault="00FE02DF"/>
        </w:tc>
        <w:tc>
          <w:tcPr>
            <w:tcW w:w="1920" w:type="dxa"/>
            <w:tcMar>
              <w:top w:w="60" w:type="dxa"/>
              <w:left w:w="100" w:type="dxa"/>
              <w:bottom w:w="60" w:type="dxa"/>
              <w:right w:w="100" w:type="dxa"/>
            </w:tcMar>
          </w:tcPr>
          <w:p w14:paraId="78331BE2" w14:textId="77777777" w:rsidR="00FE02DF" w:rsidRDefault="00FE02DF"/>
        </w:tc>
      </w:tr>
      <w:tr w:rsidR="00FE02DF" w14:paraId="11BEAE29" w14:textId="77777777">
        <w:tc>
          <w:tcPr>
            <w:tcW w:w="3600" w:type="dxa"/>
            <w:tcMar>
              <w:top w:w="60" w:type="dxa"/>
              <w:left w:w="100" w:type="dxa"/>
              <w:bottom w:w="60" w:type="dxa"/>
              <w:right w:w="100" w:type="dxa"/>
            </w:tcMar>
          </w:tcPr>
          <w:p w14:paraId="30C91395" w14:textId="77777777" w:rsidR="00FE02DF" w:rsidRDefault="00000000">
            <w:r>
              <w:rPr>
                <w:sz w:val="20"/>
                <w:szCs w:val="20"/>
              </w:rPr>
              <w:t>Utah State Library / LSTA-funded grants (e.g., book-enhancement grants)</w:t>
            </w:r>
          </w:p>
        </w:tc>
        <w:tc>
          <w:tcPr>
            <w:tcW w:w="1920" w:type="dxa"/>
            <w:tcMar>
              <w:top w:w="60" w:type="dxa"/>
              <w:left w:w="100" w:type="dxa"/>
              <w:bottom w:w="60" w:type="dxa"/>
              <w:right w:w="100" w:type="dxa"/>
            </w:tcMar>
          </w:tcPr>
          <w:p w14:paraId="2D0112A6" w14:textId="77777777" w:rsidR="00FE02DF" w:rsidRDefault="00FE02DF"/>
        </w:tc>
        <w:tc>
          <w:tcPr>
            <w:tcW w:w="1920" w:type="dxa"/>
            <w:tcMar>
              <w:top w:w="60" w:type="dxa"/>
              <w:left w:w="100" w:type="dxa"/>
              <w:bottom w:w="60" w:type="dxa"/>
              <w:right w:w="100" w:type="dxa"/>
            </w:tcMar>
          </w:tcPr>
          <w:p w14:paraId="1D3523C7" w14:textId="77777777" w:rsidR="00FE02DF" w:rsidRDefault="00FE02DF"/>
        </w:tc>
        <w:tc>
          <w:tcPr>
            <w:tcW w:w="1920" w:type="dxa"/>
            <w:tcMar>
              <w:top w:w="60" w:type="dxa"/>
              <w:left w:w="100" w:type="dxa"/>
              <w:bottom w:w="60" w:type="dxa"/>
              <w:right w:w="100" w:type="dxa"/>
            </w:tcMar>
          </w:tcPr>
          <w:p w14:paraId="1AAA48FC" w14:textId="77777777" w:rsidR="00FE02DF" w:rsidRDefault="00FE02DF"/>
        </w:tc>
      </w:tr>
      <w:tr w:rsidR="00FE02DF" w14:paraId="046260AA" w14:textId="77777777">
        <w:tc>
          <w:tcPr>
            <w:tcW w:w="3600" w:type="dxa"/>
            <w:tcMar>
              <w:top w:w="60" w:type="dxa"/>
              <w:left w:w="100" w:type="dxa"/>
              <w:bottom w:w="60" w:type="dxa"/>
              <w:right w:w="100" w:type="dxa"/>
            </w:tcMar>
          </w:tcPr>
          <w:p w14:paraId="5B2C20BA" w14:textId="77777777" w:rsidR="00FE02DF" w:rsidRDefault="00000000">
            <w:r>
              <w:rPr>
                <w:sz w:val="20"/>
                <w:szCs w:val="20"/>
              </w:rPr>
              <w:t>Other state grants (identify)</w:t>
            </w:r>
          </w:p>
        </w:tc>
        <w:tc>
          <w:tcPr>
            <w:tcW w:w="1920" w:type="dxa"/>
            <w:tcMar>
              <w:top w:w="60" w:type="dxa"/>
              <w:left w:w="100" w:type="dxa"/>
              <w:bottom w:w="60" w:type="dxa"/>
              <w:right w:w="100" w:type="dxa"/>
            </w:tcMar>
          </w:tcPr>
          <w:p w14:paraId="46F06480" w14:textId="77777777" w:rsidR="00FE02DF" w:rsidRDefault="00FE02DF"/>
        </w:tc>
        <w:tc>
          <w:tcPr>
            <w:tcW w:w="1920" w:type="dxa"/>
            <w:tcMar>
              <w:top w:w="60" w:type="dxa"/>
              <w:left w:w="100" w:type="dxa"/>
              <w:bottom w:w="60" w:type="dxa"/>
              <w:right w:w="100" w:type="dxa"/>
            </w:tcMar>
          </w:tcPr>
          <w:p w14:paraId="0F4C4FAE" w14:textId="77777777" w:rsidR="00FE02DF" w:rsidRDefault="00FE02DF"/>
        </w:tc>
        <w:tc>
          <w:tcPr>
            <w:tcW w:w="1920" w:type="dxa"/>
            <w:tcMar>
              <w:top w:w="60" w:type="dxa"/>
              <w:left w:w="100" w:type="dxa"/>
              <w:bottom w:w="60" w:type="dxa"/>
              <w:right w:w="100" w:type="dxa"/>
            </w:tcMar>
          </w:tcPr>
          <w:p w14:paraId="7D997D21" w14:textId="77777777" w:rsidR="00FE02DF" w:rsidRDefault="00FE02DF"/>
        </w:tc>
      </w:tr>
      <w:tr w:rsidR="00FE02DF" w14:paraId="38D9718A" w14:textId="77777777">
        <w:tc>
          <w:tcPr>
            <w:tcW w:w="3600" w:type="dxa"/>
            <w:tcMar>
              <w:top w:w="60" w:type="dxa"/>
              <w:left w:w="100" w:type="dxa"/>
              <w:bottom w:w="60" w:type="dxa"/>
              <w:right w:w="100" w:type="dxa"/>
            </w:tcMar>
          </w:tcPr>
          <w:p w14:paraId="4D230F08" w14:textId="77777777" w:rsidR="00FE02DF" w:rsidRDefault="00000000">
            <w:r>
              <w:rPr>
                <w:sz w:val="20"/>
                <w:szCs w:val="20"/>
              </w:rPr>
              <w:t>Private grants and foundations (identify)</w:t>
            </w:r>
          </w:p>
        </w:tc>
        <w:tc>
          <w:tcPr>
            <w:tcW w:w="1920" w:type="dxa"/>
            <w:tcMar>
              <w:top w:w="60" w:type="dxa"/>
              <w:left w:w="100" w:type="dxa"/>
              <w:bottom w:w="60" w:type="dxa"/>
              <w:right w:w="100" w:type="dxa"/>
            </w:tcMar>
          </w:tcPr>
          <w:p w14:paraId="5504855D" w14:textId="77777777" w:rsidR="00FE02DF" w:rsidRDefault="00FE02DF"/>
        </w:tc>
        <w:tc>
          <w:tcPr>
            <w:tcW w:w="1920" w:type="dxa"/>
            <w:tcMar>
              <w:top w:w="60" w:type="dxa"/>
              <w:left w:w="100" w:type="dxa"/>
              <w:bottom w:w="60" w:type="dxa"/>
              <w:right w:w="100" w:type="dxa"/>
            </w:tcMar>
          </w:tcPr>
          <w:p w14:paraId="297D2A5C" w14:textId="77777777" w:rsidR="00FE02DF" w:rsidRDefault="00FE02DF"/>
        </w:tc>
        <w:tc>
          <w:tcPr>
            <w:tcW w:w="1920" w:type="dxa"/>
            <w:tcMar>
              <w:top w:w="60" w:type="dxa"/>
              <w:left w:w="100" w:type="dxa"/>
              <w:bottom w:w="60" w:type="dxa"/>
              <w:right w:w="100" w:type="dxa"/>
            </w:tcMar>
          </w:tcPr>
          <w:p w14:paraId="41CEE2A3" w14:textId="77777777" w:rsidR="00FE02DF" w:rsidRDefault="00FE02DF"/>
        </w:tc>
      </w:tr>
      <w:tr w:rsidR="00FE02DF" w14:paraId="5F469662" w14:textId="77777777">
        <w:tc>
          <w:tcPr>
            <w:tcW w:w="3600" w:type="dxa"/>
            <w:tcMar>
              <w:top w:w="60" w:type="dxa"/>
              <w:left w:w="100" w:type="dxa"/>
              <w:bottom w:w="60" w:type="dxa"/>
              <w:right w:w="100" w:type="dxa"/>
            </w:tcMar>
          </w:tcPr>
          <w:p w14:paraId="08E58B4F" w14:textId="77777777" w:rsidR="00FE02DF" w:rsidRDefault="00000000">
            <w:r>
              <w:rPr>
                <w:sz w:val="20"/>
                <w:szCs w:val="20"/>
              </w:rPr>
              <w:t>PTA / booster / donations</w:t>
            </w:r>
          </w:p>
        </w:tc>
        <w:tc>
          <w:tcPr>
            <w:tcW w:w="1920" w:type="dxa"/>
            <w:tcMar>
              <w:top w:w="60" w:type="dxa"/>
              <w:left w:w="100" w:type="dxa"/>
              <w:bottom w:w="60" w:type="dxa"/>
              <w:right w:w="100" w:type="dxa"/>
            </w:tcMar>
          </w:tcPr>
          <w:p w14:paraId="691E16CF" w14:textId="77777777" w:rsidR="00FE02DF" w:rsidRDefault="00FE02DF"/>
        </w:tc>
        <w:tc>
          <w:tcPr>
            <w:tcW w:w="1920" w:type="dxa"/>
            <w:tcMar>
              <w:top w:w="60" w:type="dxa"/>
              <w:left w:w="100" w:type="dxa"/>
              <w:bottom w:w="60" w:type="dxa"/>
              <w:right w:w="100" w:type="dxa"/>
            </w:tcMar>
          </w:tcPr>
          <w:p w14:paraId="425DFD7B" w14:textId="77777777" w:rsidR="00FE02DF" w:rsidRDefault="00FE02DF"/>
        </w:tc>
        <w:tc>
          <w:tcPr>
            <w:tcW w:w="1920" w:type="dxa"/>
            <w:tcMar>
              <w:top w:w="60" w:type="dxa"/>
              <w:left w:w="100" w:type="dxa"/>
              <w:bottom w:w="60" w:type="dxa"/>
              <w:right w:w="100" w:type="dxa"/>
            </w:tcMar>
          </w:tcPr>
          <w:p w14:paraId="2AD2424F" w14:textId="77777777" w:rsidR="00FE02DF" w:rsidRDefault="00FE02DF"/>
        </w:tc>
      </w:tr>
      <w:tr w:rsidR="00FE02DF" w14:paraId="575CE114" w14:textId="77777777">
        <w:tc>
          <w:tcPr>
            <w:tcW w:w="3600" w:type="dxa"/>
            <w:tcMar>
              <w:top w:w="60" w:type="dxa"/>
              <w:left w:w="100" w:type="dxa"/>
              <w:bottom w:w="60" w:type="dxa"/>
              <w:right w:w="100" w:type="dxa"/>
            </w:tcMar>
          </w:tcPr>
          <w:p w14:paraId="32040498" w14:textId="77777777" w:rsidR="00FE02DF" w:rsidRDefault="00000000">
            <w:r>
              <w:rPr>
                <w:sz w:val="20"/>
                <w:szCs w:val="20"/>
              </w:rPr>
              <w:t>Book fair proceeds or vendor credit</w:t>
            </w:r>
          </w:p>
        </w:tc>
        <w:tc>
          <w:tcPr>
            <w:tcW w:w="1920" w:type="dxa"/>
            <w:tcMar>
              <w:top w:w="60" w:type="dxa"/>
              <w:left w:w="100" w:type="dxa"/>
              <w:bottom w:w="60" w:type="dxa"/>
              <w:right w:w="100" w:type="dxa"/>
            </w:tcMar>
          </w:tcPr>
          <w:p w14:paraId="5F3110A3" w14:textId="77777777" w:rsidR="00FE02DF" w:rsidRDefault="00FE02DF"/>
        </w:tc>
        <w:tc>
          <w:tcPr>
            <w:tcW w:w="1920" w:type="dxa"/>
            <w:tcMar>
              <w:top w:w="60" w:type="dxa"/>
              <w:left w:w="100" w:type="dxa"/>
              <w:bottom w:w="60" w:type="dxa"/>
              <w:right w:w="100" w:type="dxa"/>
            </w:tcMar>
          </w:tcPr>
          <w:p w14:paraId="785819C0" w14:textId="77777777" w:rsidR="00FE02DF" w:rsidRDefault="00FE02DF"/>
        </w:tc>
        <w:tc>
          <w:tcPr>
            <w:tcW w:w="1920" w:type="dxa"/>
            <w:tcMar>
              <w:top w:w="60" w:type="dxa"/>
              <w:left w:w="100" w:type="dxa"/>
              <w:bottom w:w="60" w:type="dxa"/>
              <w:right w:w="100" w:type="dxa"/>
            </w:tcMar>
          </w:tcPr>
          <w:p w14:paraId="66E0C11A" w14:textId="77777777" w:rsidR="00FE02DF" w:rsidRDefault="00FE02DF"/>
        </w:tc>
      </w:tr>
      <w:tr w:rsidR="00FE02DF" w14:paraId="4C483A99" w14:textId="77777777">
        <w:tc>
          <w:tcPr>
            <w:tcW w:w="3600" w:type="dxa"/>
            <w:tcMar>
              <w:top w:w="60" w:type="dxa"/>
              <w:left w:w="100" w:type="dxa"/>
              <w:bottom w:w="60" w:type="dxa"/>
              <w:right w:w="100" w:type="dxa"/>
            </w:tcMar>
          </w:tcPr>
          <w:p w14:paraId="2133A5EB" w14:textId="77777777" w:rsidR="00FE02DF" w:rsidRDefault="00000000">
            <w:r>
              <w:rPr>
                <w:sz w:val="20"/>
                <w:szCs w:val="20"/>
              </w:rPr>
              <w:t>Other (identify)</w:t>
            </w:r>
          </w:p>
        </w:tc>
        <w:tc>
          <w:tcPr>
            <w:tcW w:w="1920" w:type="dxa"/>
            <w:tcMar>
              <w:top w:w="60" w:type="dxa"/>
              <w:left w:w="100" w:type="dxa"/>
              <w:bottom w:w="60" w:type="dxa"/>
              <w:right w:w="100" w:type="dxa"/>
            </w:tcMar>
          </w:tcPr>
          <w:p w14:paraId="5570E031" w14:textId="77777777" w:rsidR="00FE02DF" w:rsidRDefault="00FE02DF"/>
        </w:tc>
        <w:tc>
          <w:tcPr>
            <w:tcW w:w="1920" w:type="dxa"/>
            <w:tcMar>
              <w:top w:w="60" w:type="dxa"/>
              <w:left w:w="100" w:type="dxa"/>
              <w:bottom w:w="60" w:type="dxa"/>
              <w:right w:w="100" w:type="dxa"/>
            </w:tcMar>
          </w:tcPr>
          <w:p w14:paraId="66559E00" w14:textId="77777777" w:rsidR="00FE02DF" w:rsidRDefault="00FE02DF"/>
        </w:tc>
        <w:tc>
          <w:tcPr>
            <w:tcW w:w="1920" w:type="dxa"/>
            <w:tcMar>
              <w:top w:w="60" w:type="dxa"/>
              <w:left w:w="100" w:type="dxa"/>
              <w:bottom w:w="60" w:type="dxa"/>
              <w:right w:w="100" w:type="dxa"/>
            </w:tcMar>
          </w:tcPr>
          <w:p w14:paraId="7D9B5CE8" w14:textId="77777777" w:rsidR="00FE02DF" w:rsidRDefault="00FE02DF"/>
        </w:tc>
      </w:tr>
      <w:tr w:rsidR="00FE02DF" w14:paraId="2B42DEE9" w14:textId="77777777">
        <w:tc>
          <w:tcPr>
            <w:tcW w:w="3600" w:type="dxa"/>
            <w:tcMar>
              <w:top w:w="60" w:type="dxa"/>
              <w:left w:w="100" w:type="dxa"/>
              <w:bottom w:w="60" w:type="dxa"/>
              <w:right w:w="100" w:type="dxa"/>
            </w:tcMar>
          </w:tcPr>
          <w:p w14:paraId="09FCE56A" w14:textId="77777777" w:rsidR="00FE02DF" w:rsidRDefault="00000000">
            <w:r>
              <w:rPr>
                <w:sz w:val="20"/>
                <w:szCs w:val="20"/>
              </w:rPr>
              <w:t>TOTAL</w:t>
            </w:r>
          </w:p>
        </w:tc>
        <w:tc>
          <w:tcPr>
            <w:tcW w:w="1920" w:type="dxa"/>
            <w:tcMar>
              <w:top w:w="60" w:type="dxa"/>
              <w:left w:w="100" w:type="dxa"/>
              <w:bottom w:w="60" w:type="dxa"/>
              <w:right w:w="100" w:type="dxa"/>
            </w:tcMar>
          </w:tcPr>
          <w:p w14:paraId="45F9C137" w14:textId="77777777" w:rsidR="00FE02DF" w:rsidRDefault="00FE02DF"/>
        </w:tc>
        <w:tc>
          <w:tcPr>
            <w:tcW w:w="1920" w:type="dxa"/>
            <w:tcMar>
              <w:top w:w="60" w:type="dxa"/>
              <w:left w:w="100" w:type="dxa"/>
              <w:bottom w:w="60" w:type="dxa"/>
              <w:right w:w="100" w:type="dxa"/>
            </w:tcMar>
          </w:tcPr>
          <w:p w14:paraId="19762D2E" w14:textId="77777777" w:rsidR="00FE02DF" w:rsidRDefault="00FE02DF"/>
        </w:tc>
        <w:tc>
          <w:tcPr>
            <w:tcW w:w="1920" w:type="dxa"/>
            <w:tcMar>
              <w:top w:w="60" w:type="dxa"/>
              <w:left w:w="100" w:type="dxa"/>
              <w:bottom w:w="60" w:type="dxa"/>
              <w:right w:w="100" w:type="dxa"/>
            </w:tcMar>
          </w:tcPr>
          <w:p w14:paraId="65AFFB26" w14:textId="77777777" w:rsidR="00FE02DF" w:rsidRDefault="00FE02DF"/>
        </w:tc>
      </w:tr>
    </w:tbl>
    <w:p w14:paraId="3F6E5F05" w14:textId="77777777" w:rsidR="00FE02DF" w:rsidRDefault="00FE02DF">
      <w:pPr>
        <w:spacing w:after="120"/>
      </w:pPr>
    </w:p>
    <w:p w14:paraId="08401C82" w14:textId="77777777" w:rsidR="00FE02DF" w:rsidRDefault="00000000">
      <w:pPr>
        <w:spacing w:after="150"/>
        <w:ind w:left="460" w:hanging="460"/>
      </w:pPr>
      <w:r>
        <w:rPr>
          <w:b/>
          <w:bCs/>
        </w:rPr>
        <w:t xml:space="preserve">A-2.  </w:t>
      </w:r>
      <w:r>
        <w:t>Which object/function codes in your chart of accounts capture library material purchases, and do those codes distinguish library materials from classroom or curriculum materials? Attach the relevant chart-of-accounts extract.</w:t>
      </w:r>
    </w:p>
    <w:p w14:paraId="1E926AF7" w14:textId="77777777" w:rsidR="00FE02DF" w:rsidRDefault="00000000">
      <w:pPr>
        <w:spacing w:after="150"/>
        <w:ind w:left="460" w:hanging="460"/>
      </w:pPr>
      <w:r>
        <w:rPr>
          <w:b/>
          <w:bCs/>
        </w:rPr>
        <w:t xml:space="preserve">A-3.  </w:t>
      </w:r>
      <w:r>
        <w:t>Describe the purchase workflow for library materials from requisition to payment, including any dollar thresholds that change the approval path.</w:t>
      </w:r>
    </w:p>
    <w:p w14:paraId="721E40FF" w14:textId="77777777" w:rsidR="00FE02DF" w:rsidRDefault="00000000">
      <w:pPr>
        <w:spacing w:after="150"/>
        <w:ind w:left="460" w:hanging="460"/>
      </w:pPr>
      <w:r>
        <w:rPr>
          <w:b/>
          <w:bCs/>
        </w:rPr>
        <w:t xml:space="preserve">A-4.  </w:t>
      </w:r>
      <w:r>
        <w:t>Who holds final signature authority to approve (a) a routine library book order, (b) a bulk or opening-day collection purchase, and (c) a digital content license? Identify by title or role.</w:t>
      </w:r>
    </w:p>
    <w:p w14:paraId="0DB06A7B" w14:textId="77777777" w:rsidR="00FE02DF" w:rsidRDefault="00000000">
      <w:pPr>
        <w:spacing w:after="150"/>
        <w:ind w:left="460" w:hanging="460"/>
      </w:pPr>
      <w:r>
        <w:rPr>
          <w:b/>
          <w:bCs/>
        </w:rPr>
        <w:t xml:space="preserve">A-5.  </w:t>
      </w:r>
      <w:r>
        <w:t>Are purchasing cards, Amazon Business or similar marketplace accounts, or blanket purchase orders used for library materials? If so, what controls apply and who reconciles them?</w:t>
      </w:r>
    </w:p>
    <w:p w14:paraId="43F19D44" w14:textId="77777777" w:rsidR="00FE02DF" w:rsidRDefault="00000000">
      <w:pPr>
        <w:pStyle w:val="Heading2"/>
      </w:pPr>
      <w:r>
        <w:t>Book fairs and on-campus sales</w:t>
      </w:r>
    </w:p>
    <w:p w14:paraId="272B1677" w14:textId="77777777" w:rsidR="00FE02DF" w:rsidRDefault="00000000">
      <w:pPr>
        <w:spacing w:after="150"/>
        <w:ind w:left="460" w:hanging="460"/>
      </w:pPr>
      <w:r>
        <w:rPr>
          <w:b/>
          <w:bCs/>
        </w:rPr>
        <w:t xml:space="preserve">A-6.  </w:t>
      </w:r>
      <w:r>
        <w:t>List every book fair or on-campus book-sales program operated in the reporting period (vendor, participating schools, frequency).</w:t>
      </w:r>
    </w:p>
    <w:p w14:paraId="3B09A820" w14:textId="77777777" w:rsidR="00FE02DF" w:rsidRDefault="00000000">
      <w:pPr>
        <w:spacing w:after="150"/>
        <w:ind w:left="460" w:hanging="460"/>
      </w:pPr>
      <w:r>
        <w:rPr>
          <w:b/>
          <w:bCs/>
        </w:rPr>
        <w:t xml:space="preserve">A-7.  </w:t>
      </w:r>
      <w:r>
        <w:t>For each fair, report gross sales, the share retained by the school, and whether proceeds were taken as cash or as vendor credit ("dollars").</w:t>
      </w:r>
    </w:p>
    <w:p w14:paraId="7C83A5BE" w14:textId="77777777" w:rsidR="00FE02DF" w:rsidRDefault="00000000">
      <w:pPr>
        <w:spacing w:after="150"/>
        <w:ind w:left="460" w:hanging="460"/>
      </w:pPr>
      <w:r>
        <w:rPr>
          <w:b/>
          <w:bCs/>
        </w:rPr>
        <w:t xml:space="preserve">A-8.  </w:t>
      </w:r>
      <w:r>
        <w:t>Into which fund or account are book fair proceeds deposited, who authorizes their expenditure, and are items acquired with vendor credit subject to the same selection review as purchased library materials?</w:t>
      </w:r>
    </w:p>
    <w:p w14:paraId="617A6D39" w14:textId="77777777" w:rsidR="00FE02DF" w:rsidRDefault="00000000">
      <w:pPr>
        <w:spacing w:after="150"/>
        <w:ind w:left="460" w:hanging="460"/>
      </w:pPr>
      <w:r>
        <w:rPr>
          <w:b/>
          <w:bCs/>
        </w:rPr>
        <w:t xml:space="preserve">A-9.  </w:t>
      </w:r>
      <w:r>
        <w:t>Describe cash-handling and deposit controls for book fair revenue (counting, dual custody, deposit timing</w:t>
      </w:r>
      <w:proofErr w:type="gramStart"/>
      <w:r>
        <w:t>), and</w:t>
      </w:r>
      <w:proofErr w:type="gramEnd"/>
      <w:r>
        <w:t xml:space="preserve"> attach the most recent school-level book fair financial report.</w:t>
      </w:r>
    </w:p>
    <w:p w14:paraId="30BCFFA5" w14:textId="77777777" w:rsidR="00FE02DF" w:rsidRDefault="00000000">
      <w:pPr>
        <w:pStyle w:val="Heading2"/>
      </w:pPr>
      <w:r>
        <w:lastRenderedPageBreak/>
        <w:t>Gifts, dues, travel, incentives, and grants</w:t>
      </w:r>
    </w:p>
    <w:p w14:paraId="5DA831E9" w14:textId="77777777" w:rsidR="00FE02DF" w:rsidRDefault="00000000">
      <w:pPr>
        <w:spacing w:after="150"/>
        <w:ind w:left="460" w:hanging="460"/>
      </w:pPr>
      <w:r>
        <w:rPr>
          <w:b/>
          <w:bCs/>
        </w:rPr>
        <w:t xml:space="preserve">A-10.  </w:t>
      </w:r>
      <w:r>
        <w:t xml:space="preserve">Does </w:t>
      </w:r>
      <w:proofErr w:type="gramStart"/>
      <w:r>
        <w:t>the LEA</w:t>
      </w:r>
      <w:proofErr w:type="gramEnd"/>
      <w:r>
        <w:t xml:space="preserve"> have a written policy for accepting donated or gifted books? Attach </w:t>
      </w:r>
      <w:proofErr w:type="gramStart"/>
      <w:r>
        <w:t>it, and</w:t>
      </w:r>
      <w:proofErr w:type="gramEnd"/>
      <w:r>
        <w:t xml:space="preserve"> describe how donated items are reviewed before being made available to students.</w:t>
      </w:r>
    </w:p>
    <w:p w14:paraId="188F90BD" w14:textId="77777777" w:rsidR="00FE02DF" w:rsidRDefault="00000000">
      <w:pPr>
        <w:spacing w:after="150"/>
        <w:ind w:left="460" w:hanging="460"/>
      </w:pPr>
      <w:r>
        <w:rPr>
          <w:b/>
          <w:bCs/>
        </w:rPr>
        <w:t xml:space="preserve">A-11.  </w:t>
      </w:r>
      <w:r>
        <w:t>Complete Table A-2: professional-organization memberships paid or reimbursed with public funds during the reporting period.</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900"/>
        <w:gridCol w:w="1500"/>
        <w:gridCol w:w="1600"/>
        <w:gridCol w:w="1600"/>
        <w:gridCol w:w="1760"/>
      </w:tblGrid>
      <w:tr w:rsidR="00FE02DF" w14:paraId="4EA97BCF" w14:textId="77777777">
        <w:trPr>
          <w:tblHeader/>
        </w:trPr>
        <w:tc>
          <w:tcPr>
            <w:tcW w:w="2900" w:type="dxa"/>
            <w:shd w:val="clear" w:color="auto" w:fill="D9E2F3"/>
            <w:tcMar>
              <w:top w:w="60" w:type="dxa"/>
              <w:left w:w="100" w:type="dxa"/>
              <w:bottom w:w="60" w:type="dxa"/>
              <w:right w:w="100" w:type="dxa"/>
            </w:tcMar>
          </w:tcPr>
          <w:p w14:paraId="56B05503" w14:textId="77777777" w:rsidR="00FE02DF" w:rsidRDefault="00000000">
            <w:r>
              <w:rPr>
                <w:b/>
                <w:bCs/>
                <w:sz w:val="20"/>
                <w:szCs w:val="20"/>
              </w:rPr>
              <w:t>Organization</w:t>
            </w:r>
          </w:p>
        </w:tc>
        <w:tc>
          <w:tcPr>
            <w:tcW w:w="1500" w:type="dxa"/>
            <w:shd w:val="clear" w:color="auto" w:fill="D9E2F3"/>
            <w:tcMar>
              <w:top w:w="60" w:type="dxa"/>
              <w:left w:w="100" w:type="dxa"/>
              <w:bottom w:w="60" w:type="dxa"/>
              <w:right w:w="100" w:type="dxa"/>
            </w:tcMar>
          </w:tcPr>
          <w:p w14:paraId="45BA3054" w14:textId="77777777" w:rsidR="00FE02DF" w:rsidRDefault="00000000">
            <w:r>
              <w:rPr>
                <w:b/>
                <w:bCs/>
                <w:sz w:val="20"/>
                <w:szCs w:val="20"/>
              </w:rPr>
              <w:t>Individual or institutional</w:t>
            </w:r>
          </w:p>
        </w:tc>
        <w:tc>
          <w:tcPr>
            <w:tcW w:w="1600" w:type="dxa"/>
            <w:shd w:val="clear" w:color="auto" w:fill="D9E2F3"/>
            <w:tcMar>
              <w:top w:w="60" w:type="dxa"/>
              <w:left w:w="100" w:type="dxa"/>
              <w:bottom w:w="60" w:type="dxa"/>
              <w:right w:w="100" w:type="dxa"/>
            </w:tcMar>
          </w:tcPr>
          <w:p w14:paraId="12DCD0FF" w14:textId="77777777" w:rsidR="00FE02DF" w:rsidRDefault="00000000">
            <w:r>
              <w:rPr>
                <w:b/>
                <w:bCs/>
                <w:sz w:val="20"/>
                <w:szCs w:val="20"/>
              </w:rPr>
              <w:t>No. of staff covered</w:t>
            </w:r>
          </w:p>
        </w:tc>
        <w:tc>
          <w:tcPr>
            <w:tcW w:w="1600" w:type="dxa"/>
            <w:shd w:val="clear" w:color="auto" w:fill="D9E2F3"/>
            <w:tcMar>
              <w:top w:w="60" w:type="dxa"/>
              <w:left w:w="100" w:type="dxa"/>
              <w:bottom w:w="60" w:type="dxa"/>
              <w:right w:w="100" w:type="dxa"/>
            </w:tcMar>
          </w:tcPr>
          <w:p w14:paraId="3C4A8F3E" w14:textId="77777777" w:rsidR="00FE02DF" w:rsidRDefault="00000000">
            <w:r>
              <w:rPr>
                <w:b/>
                <w:bCs/>
                <w:sz w:val="20"/>
                <w:szCs w:val="20"/>
              </w:rPr>
              <w:t>Annual cost</w:t>
            </w:r>
          </w:p>
        </w:tc>
        <w:tc>
          <w:tcPr>
            <w:tcW w:w="1760" w:type="dxa"/>
            <w:shd w:val="clear" w:color="auto" w:fill="D9E2F3"/>
            <w:tcMar>
              <w:top w:w="60" w:type="dxa"/>
              <w:left w:w="100" w:type="dxa"/>
              <w:bottom w:w="60" w:type="dxa"/>
              <w:right w:w="100" w:type="dxa"/>
            </w:tcMar>
          </w:tcPr>
          <w:p w14:paraId="136617BD" w14:textId="77777777" w:rsidR="00FE02DF" w:rsidRDefault="00000000">
            <w:r>
              <w:rPr>
                <w:b/>
                <w:bCs/>
                <w:sz w:val="20"/>
                <w:szCs w:val="20"/>
              </w:rPr>
              <w:t>Funding source</w:t>
            </w:r>
          </w:p>
        </w:tc>
      </w:tr>
      <w:tr w:rsidR="00FE02DF" w14:paraId="7D570B84" w14:textId="77777777">
        <w:tc>
          <w:tcPr>
            <w:tcW w:w="2900" w:type="dxa"/>
            <w:tcMar>
              <w:top w:w="60" w:type="dxa"/>
              <w:left w:w="100" w:type="dxa"/>
              <w:bottom w:w="60" w:type="dxa"/>
              <w:right w:w="100" w:type="dxa"/>
            </w:tcMar>
          </w:tcPr>
          <w:p w14:paraId="56FF9F58" w14:textId="77777777" w:rsidR="00FE02DF" w:rsidRDefault="00FE02DF"/>
        </w:tc>
        <w:tc>
          <w:tcPr>
            <w:tcW w:w="1500" w:type="dxa"/>
            <w:tcMar>
              <w:top w:w="60" w:type="dxa"/>
              <w:left w:w="100" w:type="dxa"/>
              <w:bottom w:w="60" w:type="dxa"/>
              <w:right w:w="100" w:type="dxa"/>
            </w:tcMar>
          </w:tcPr>
          <w:p w14:paraId="2790E96F" w14:textId="77777777" w:rsidR="00FE02DF" w:rsidRDefault="00FE02DF"/>
        </w:tc>
        <w:tc>
          <w:tcPr>
            <w:tcW w:w="1600" w:type="dxa"/>
            <w:tcMar>
              <w:top w:w="60" w:type="dxa"/>
              <w:left w:w="100" w:type="dxa"/>
              <w:bottom w:w="60" w:type="dxa"/>
              <w:right w:w="100" w:type="dxa"/>
            </w:tcMar>
          </w:tcPr>
          <w:p w14:paraId="7D580177" w14:textId="77777777" w:rsidR="00FE02DF" w:rsidRDefault="00FE02DF"/>
        </w:tc>
        <w:tc>
          <w:tcPr>
            <w:tcW w:w="1600" w:type="dxa"/>
            <w:tcMar>
              <w:top w:w="60" w:type="dxa"/>
              <w:left w:w="100" w:type="dxa"/>
              <w:bottom w:w="60" w:type="dxa"/>
              <w:right w:w="100" w:type="dxa"/>
            </w:tcMar>
          </w:tcPr>
          <w:p w14:paraId="343D30A3" w14:textId="77777777" w:rsidR="00FE02DF" w:rsidRDefault="00FE02DF"/>
        </w:tc>
        <w:tc>
          <w:tcPr>
            <w:tcW w:w="1760" w:type="dxa"/>
            <w:tcMar>
              <w:top w:w="60" w:type="dxa"/>
              <w:left w:w="100" w:type="dxa"/>
              <w:bottom w:w="60" w:type="dxa"/>
              <w:right w:w="100" w:type="dxa"/>
            </w:tcMar>
          </w:tcPr>
          <w:p w14:paraId="2A7FA12D" w14:textId="77777777" w:rsidR="00FE02DF" w:rsidRDefault="00FE02DF"/>
        </w:tc>
      </w:tr>
      <w:tr w:rsidR="00FE02DF" w14:paraId="6DA71D60" w14:textId="77777777">
        <w:tc>
          <w:tcPr>
            <w:tcW w:w="2900" w:type="dxa"/>
            <w:tcMar>
              <w:top w:w="60" w:type="dxa"/>
              <w:left w:w="100" w:type="dxa"/>
              <w:bottom w:w="60" w:type="dxa"/>
              <w:right w:w="100" w:type="dxa"/>
            </w:tcMar>
          </w:tcPr>
          <w:p w14:paraId="0F61D4CC" w14:textId="77777777" w:rsidR="00FE02DF" w:rsidRDefault="00FE02DF"/>
        </w:tc>
        <w:tc>
          <w:tcPr>
            <w:tcW w:w="1500" w:type="dxa"/>
            <w:tcMar>
              <w:top w:w="60" w:type="dxa"/>
              <w:left w:w="100" w:type="dxa"/>
              <w:bottom w:w="60" w:type="dxa"/>
              <w:right w:w="100" w:type="dxa"/>
            </w:tcMar>
          </w:tcPr>
          <w:p w14:paraId="372D43BE" w14:textId="77777777" w:rsidR="00FE02DF" w:rsidRDefault="00FE02DF"/>
        </w:tc>
        <w:tc>
          <w:tcPr>
            <w:tcW w:w="1600" w:type="dxa"/>
            <w:tcMar>
              <w:top w:w="60" w:type="dxa"/>
              <w:left w:w="100" w:type="dxa"/>
              <w:bottom w:w="60" w:type="dxa"/>
              <w:right w:w="100" w:type="dxa"/>
            </w:tcMar>
          </w:tcPr>
          <w:p w14:paraId="5E8C9B40" w14:textId="77777777" w:rsidR="00FE02DF" w:rsidRDefault="00FE02DF"/>
        </w:tc>
        <w:tc>
          <w:tcPr>
            <w:tcW w:w="1600" w:type="dxa"/>
            <w:tcMar>
              <w:top w:w="60" w:type="dxa"/>
              <w:left w:w="100" w:type="dxa"/>
              <w:bottom w:w="60" w:type="dxa"/>
              <w:right w:w="100" w:type="dxa"/>
            </w:tcMar>
          </w:tcPr>
          <w:p w14:paraId="532CCE2D" w14:textId="77777777" w:rsidR="00FE02DF" w:rsidRDefault="00FE02DF"/>
        </w:tc>
        <w:tc>
          <w:tcPr>
            <w:tcW w:w="1760" w:type="dxa"/>
            <w:tcMar>
              <w:top w:w="60" w:type="dxa"/>
              <w:left w:w="100" w:type="dxa"/>
              <w:bottom w:w="60" w:type="dxa"/>
              <w:right w:w="100" w:type="dxa"/>
            </w:tcMar>
          </w:tcPr>
          <w:p w14:paraId="78EE6BB6" w14:textId="77777777" w:rsidR="00FE02DF" w:rsidRDefault="00FE02DF"/>
        </w:tc>
      </w:tr>
      <w:tr w:rsidR="00FE02DF" w14:paraId="4381D728" w14:textId="77777777">
        <w:tc>
          <w:tcPr>
            <w:tcW w:w="2900" w:type="dxa"/>
            <w:tcMar>
              <w:top w:w="60" w:type="dxa"/>
              <w:left w:w="100" w:type="dxa"/>
              <w:bottom w:w="60" w:type="dxa"/>
              <w:right w:w="100" w:type="dxa"/>
            </w:tcMar>
          </w:tcPr>
          <w:p w14:paraId="3F1EDA3F" w14:textId="77777777" w:rsidR="00FE02DF" w:rsidRDefault="00FE02DF"/>
        </w:tc>
        <w:tc>
          <w:tcPr>
            <w:tcW w:w="1500" w:type="dxa"/>
            <w:tcMar>
              <w:top w:w="60" w:type="dxa"/>
              <w:left w:w="100" w:type="dxa"/>
              <w:bottom w:w="60" w:type="dxa"/>
              <w:right w:w="100" w:type="dxa"/>
            </w:tcMar>
          </w:tcPr>
          <w:p w14:paraId="1DA76BCB" w14:textId="77777777" w:rsidR="00FE02DF" w:rsidRDefault="00FE02DF"/>
        </w:tc>
        <w:tc>
          <w:tcPr>
            <w:tcW w:w="1600" w:type="dxa"/>
            <w:tcMar>
              <w:top w:w="60" w:type="dxa"/>
              <w:left w:w="100" w:type="dxa"/>
              <w:bottom w:w="60" w:type="dxa"/>
              <w:right w:w="100" w:type="dxa"/>
            </w:tcMar>
          </w:tcPr>
          <w:p w14:paraId="3ADF1A78" w14:textId="77777777" w:rsidR="00FE02DF" w:rsidRDefault="00FE02DF"/>
        </w:tc>
        <w:tc>
          <w:tcPr>
            <w:tcW w:w="1600" w:type="dxa"/>
            <w:tcMar>
              <w:top w:w="60" w:type="dxa"/>
              <w:left w:w="100" w:type="dxa"/>
              <w:bottom w:w="60" w:type="dxa"/>
              <w:right w:w="100" w:type="dxa"/>
            </w:tcMar>
          </w:tcPr>
          <w:p w14:paraId="1C0751A0" w14:textId="77777777" w:rsidR="00FE02DF" w:rsidRDefault="00FE02DF"/>
        </w:tc>
        <w:tc>
          <w:tcPr>
            <w:tcW w:w="1760" w:type="dxa"/>
            <w:tcMar>
              <w:top w:w="60" w:type="dxa"/>
              <w:left w:w="100" w:type="dxa"/>
              <w:bottom w:w="60" w:type="dxa"/>
              <w:right w:w="100" w:type="dxa"/>
            </w:tcMar>
          </w:tcPr>
          <w:p w14:paraId="5FD32D68" w14:textId="77777777" w:rsidR="00FE02DF" w:rsidRDefault="00FE02DF"/>
        </w:tc>
      </w:tr>
      <w:tr w:rsidR="00FE02DF" w14:paraId="6E47E608" w14:textId="77777777">
        <w:tc>
          <w:tcPr>
            <w:tcW w:w="2900" w:type="dxa"/>
            <w:tcMar>
              <w:top w:w="60" w:type="dxa"/>
              <w:left w:w="100" w:type="dxa"/>
              <w:bottom w:w="60" w:type="dxa"/>
              <w:right w:w="100" w:type="dxa"/>
            </w:tcMar>
          </w:tcPr>
          <w:p w14:paraId="6727F458" w14:textId="77777777" w:rsidR="00FE02DF" w:rsidRDefault="00FE02DF"/>
        </w:tc>
        <w:tc>
          <w:tcPr>
            <w:tcW w:w="1500" w:type="dxa"/>
            <w:tcMar>
              <w:top w:w="60" w:type="dxa"/>
              <w:left w:w="100" w:type="dxa"/>
              <w:bottom w:w="60" w:type="dxa"/>
              <w:right w:w="100" w:type="dxa"/>
            </w:tcMar>
          </w:tcPr>
          <w:p w14:paraId="02D5B382" w14:textId="77777777" w:rsidR="00FE02DF" w:rsidRDefault="00FE02DF"/>
        </w:tc>
        <w:tc>
          <w:tcPr>
            <w:tcW w:w="1600" w:type="dxa"/>
            <w:tcMar>
              <w:top w:w="60" w:type="dxa"/>
              <w:left w:w="100" w:type="dxa"/>
              <w:bottom w:w="60" w:type="dxa"/>
              <w:right w:w="100" w:type="dxa"/>
            </w:tcMar>
          </w:tcPr>
          <w:p w14:paraId="5B54260A" w14:textId="77777777" w:rsidR="00FE02DF" w:rsidRDefault="00FE02DF"/>
        </w:tc>
        <w:tc>
          <w:tcPr>
            <w:tcW w:w="1600" w:type="dxa"/>
            <w:tcMar>
              <w:top w:w="60" w:type="dxa"/>
              <w:left w:w="100" w:type="dxa"/>
              <w:bottom w:w="60" w:type="dxa"/>
              <w:right w:w="100" w:type="dxa"/>
            </w:tcMar>
          </w:tcPr>
          <w:p w14:paraId="46444718" w14:textId="77777777" w:rsidR="00FE02DF" w:rsidRDefault="00FE02DF"/>
        </w:tc>
        <w:tc>
          <w:tcPr>
            <w:tcW w:w="1760" w:type="dxa"/>
            <w:tcMar>
              <w:top w:w="60" w:type="dxa"/>
              <w:left w:w="100" w:type="dxa"/>
              <w:bottom w:w="60" w:type="dxa"/>
              <w:right w:w="100" w:type="dxa"/>
            </w:tcMar>
          </w:tcPr>
          <w:p w14:paraId="44683F0E" w14:textId="77777777" w:rsidR="00FE02DF" w:rsidRDefault="00FE02DF"/>
        </w:tc>
      </w:tr>
    </w:tbl>
    <w:p w14:paraId="5750BAF7" w14:textId="77777777" w:rsidR="00FE02DF" w:rsidRDefault="00FE02DF">
      <w:pPr>
        <w:spacing w:after="120"/>
      </w:pPr>
    </w:p>
    <w:p w14:paraId="4F216B86" w14:textId="77777777" w:rsidR="00FE02DF" w:rsidRDefault="00000000">
      <w:pPr>
        <w:spacing w:after="150"/>
        <w:ind w:left="460" w:hanging="460"/>
      </w:pPr>
      <w:r>
        <w:rPr>
          <w:b/>
          <w:bCs/>
        </w:rPr>
        <w:t xml:space="preserve">A-12.  </w:t>
      </w:r>
      <w:r>
        <w:t>Complete Table A-3: conferences and professional events related to library services attended at LEA expense during the reporting period.</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100"/>
        <w:gridCol w:w="1000"/>
        <w:gridCol w:w="1400"/>
        <w:gridCol w:w="1800"/>
        <w:gridCol w:w="2060"/>
      </w:tblGrid>
      <w:tr w:rsidR="00FE02DF" w14:paraId="45C3D8F2" w14:textId="77777777">
        <w:trPr>
          <w:tblHeader/>
        </w:trPr>
        <w:tc>
          <w:tcPr>
            <w:tcW w:w="3100" w:type="dxa"/>
            <w:shd w:val="clear" w:color="auto" w:fill="D9E2F3"/>
            <w:tcMar>
              <w:top w:w="60" w:type="dxa"/>
              <w:left w:w="100" w:type="dxa"/>
              <w:bottom w:w="60" w:type="dxa"/>
              <w:right w:w="100" w:type="dxa"/>
            </w:tcMar>
          </w:tcPr>
          <w:p w14:paraId="5026CCB2" w14:textId="77777777" w:rsidR="00FE02DF" w:rsidRDefault="00000000">
            <w:r>
              <w:rPr>
                <w:b/>
                <w:bCs/>
                <w:sz w:val="20"/>
                <w:szCs w:val="20"/>
              </w:rPr>
              <w:t>Event and sponsoring organization</w:t>
            </w:r>
          </w:p>
        </w:tc>
        <w:tc>
          <w:tcPr>
            <w:tcW w:w="1000" w:type="dxa"/>
            <w:shd w:val="clear" w:color="auto" w:fill="D9E2F3"/>
            <w:tcMar>
              <w:top w:w="60" w:type="dxa"/>
              <w:left w:w="100" w:type="dxa"/>
              <w:bottom w:w="60" w:type="dxa"/>
              <w:right w:w="100" w:type="dxa"/>
            </w:tcMar>
          </w:tcPr>
          <w:p w14:paraId="7B879A68" w14:textId="77777777" w:rsidR="00FE02DF" w:rsidRDefault="00000000">
            <w:r>
              <w:rPr>
                <w:b/>
                <w:bCs/>
                <w:sz w:val="20"/>
                <w:szCs w:val="20"/>
              </w:rPr>
              <w:t>Year</w:t>
            </w:r>
          </w:p>
        </w:tc>
        <w:tc>
          <w:tcPr>
            <w:tcW w:w="1400" w:type="dxa"/>
            <w:shd w:val="clear" w:color="auto" w:fill="D9E2F3"/>
            <w:tcMar>
              <w:top w:w="60" w:type="dxa"/>
              <w:left w:w="100" w:type="dxa"/>
              <w:bottom w:w="60" w:type="dxa"/>
              <w:right w:w="100" w:type="dxa"/>
            </w:tcMar>
          </w:tcPr>
          <w:p w14:paraId="1C3B8E81" w14:textId="77777777" w:rsidR="00FE02DF" w:rsidRDefault="00000000">
            <w:r>
              <w:rPr>
                <w:b/>
                <w:bCs/>
                <w:sz w:val="20"/>
                <w:szCs w:val="20"/>
              </w:rPr>
              <w:t>Attendees</w:t>
            </w:r>
          </w:p>
        </w:tc>
        <w:tc>
          <w:tcPr>
            <w:tcW w:w="1800" w:type="dxa"/>
            <w:shd w:val="clear" w:color="auto" w:fill="D9E2F3"/>
            <w:tcMar>
              <w:top w:w="60" w:type="dxa"/>
              <w:left w:w="100" w:type="dxa"/>
              <w:bottom w:w="60" w:type="dxa"/>
              <w:right w:w="100" w:type="dxa"/>
            </w:tcMar>
          </w:tcPr>
          <w:p w14:paraId="33D6B51E" w14:textId="77777777" w:rsidR="00FE02DF" w:rsidRDefault="00000000">
            <w:r>
              <w:rPr>
                <w:b/>
                <w:bCs/>
                <w:sz w:val="20"/>
                <w:szCs w:val="20"/>
              </w:rPr>
              <w:t>Total cost (incl. travel)</w:t>
            </w:r>
          </w:p>
        </w:tc>
        <w:tc>
          <w:tcPr>
            <w:tcW w:w="2060" w:type="dxa"/>
            <w:shd w:val="clear" w:color="auto" w:fill="D9E2F3"/>
            <w:tcMar>
              <w:top w:w="60" w:type="dxa"/>
              <w:left w:w="100" w:type="dxa"/>
              <w:bottom w:w="60" w:type="dxa"/>
              <w:right w:w="100" w:type="dxa"/>
            </w:tcMar>
          </w:tcPr>
          <w:p w14:paraId="4EEF19F6" w14:textId="77777777" w:rsidR="00FE02DF" w:rsidRDefault="00000000">
            <w:r>
              <w:rPr>
                <w:b/>
                <w:bCs/>
                <w:sz w:val="20"/>
                <w:szCs w:val="20"/>
              </w:rPr>
              <w:t>Funding source</w:t>
            </w:r>
          </w:p>
        </w:tc>
      </w:tr>
      <w:tr w:rsidR="00FE02DF" w14:paraId="212DA3AE" w14:textId="77777777">
        <w:tc>
          <w:tcPr>
            <w:tcW w:w="3100" w:type="dxa"/>
            <w:tcMar>
              <w:top w:w="60" w:type="dxa"/>
              <w:left w:w="100" w:type="dxa"/>
              <w:bottom w:w="60" w:type="dxa"/>
              <w:right w:w="100" w:type="dxa"/>
            </w:tcMar>
          </w:tcPr>
          <w:p w14:paraId="056688F2" w14:textId="77777777" w:rsidR="00FE02DF" w:rsidRDefault="00FE02DF"/>
        </w:tc>
        <w:tc>
          <w:tcPr>
            <w:tcW w:w="1000" w:type="dxa"/>
            <w:tcMar>
              <w:top w:w="60" w:type="dxa"/>
              <w:left w:w="100" w:type="dxa"/>
              <w:bottom w:w="60" w:type="dxa"/>
              <w:right w:w="100" w:type="dxa"/>
            </w:tcMar>
          </w:tcPr>
          <w:p w14:paraId="49A054E6" w14:textId="77777777" w:rsidR="00FE02DF" w:rsidRDefault="00FE02DF"/>
        </w:tc>
        <w:tc>
          <w:tcPr>
            <w:tcW w:w="1400" w:type="dxa"/>
            <w:tcMar>
              <w:top w:w="60" w:type="dxa"/>
              <w:left w:w="100" w:type="dxa"/>
              <w:bottom w:w="60" w:type="dxa"/>
              <w:right w:w="100" w:type="dxa"/>
            </w:tcMar>
          </w:tcPr>
          <w:p w14:paraId="26E5E31C" w14:textId="77777777" w:rsidR="00FE02DF" w:rsidRDefault="00FE02DF"/>
        </w:tc>
        <w:tc>
          <w:tcPr>
            <w:tcW w:w="1800" w:type="dxa"/>
            <w:tcMar>
              <w:top w:w="60" w:type="dxa"/>
              <w:left w:w="100" w:type="dxa"/>
              <w:bottom w:w="60" w:type="dxa"/>
              <w:right w:w="100" w:type="dxa"/>
            </w:tcMar>
          </w:tcPr>
          <w:p w14:paraId="5C465DB2" w14:textId="77777777" w:rsidR="00FE02DF" w:rsidRDefault="00FE02DF"/>
        </w:tc>
        <w:tc>
          <w:tcPr>
            <w:tcW w:w="2060" w:type="dxa"/>
            <w:tcMar>
              <w:top w:w="60" w:type="dxa"/>
              <w:left w:w="100" w:type="dxa"/>
              <w:bottom w:w="60" w:type="dxa"/>
              <w:right w:w="100" w:type="dxa"/>
            </w:tcMar>
          </w:tcPr>
          <w:p w14:paraId="12855C2B" w14:textId="77777777" w:rsidR="00FE02DF" w:rsidRDefault="00FE02DF"/>
        </w:tc>
      </w:tr>
      <w:tr w:rsidR="00FE02DF" w14:paraId="7C8DFA44" w14:textId="77777777">
        <w:tc>
          <w:tcPr>
            <w:tcW w:w="3100" w:type="dxa"/>
            <w:tcMar>
              <w:top w:w="60" w:type="dxa"/>
              <w:left w:w="100" w:type="dxa"/>
              <w:bottom w:w="60" w:type="dxa"/>
              <w:right w:w="100" w:type="dxa"/>
            </w:tcMar>
          </w:tcPr>
          <w:p w14:paraId="6EED1DAE" w14:textId="77777777" w:rsidR="00FE02DF" w:rsidRDefault="00FE02DF"/>
        </w:tc>
        <w:tc>
          <w:tcPr>
            <w:tcW w:w="1000" w:type="dxa"/>
            <w:tcMar>
              <w:top w:w="60" w:type="dxa"/>
              <w:left w:w="100" w:type="dxa"/>
              <w:bottom w:w="60" w:type="dxa"/>
              <w:right w:w="100" w:type="dxa"/>
            </w:tcMar>
          </w:tcPr>
          <w:p w14:paraId="19988364" w14:textId="77777777" w:rsidR="00FE02DF" w:rsidRDefault="00FE02DF"/>
        </w:tc>
        <w:tc>
          <w:tcPr>
            <w:tcW w:w="1400" w:type="dxa"/>
            <w:tcMar>
              <w:top w:w="60" w:type="dxa"/>
              <w:left w:w="100" w:type="dxa"/>
              <w:bottom w:w="60" w:type="dxa"/>
              <w:right w:w="100" w:type="dxa"/>
            </w:tcMar>
          </w:tcPr>
          <w:p w14:paraId="0AF54B74" w14:textId="77777777" w:rsidR="00FE02DF" w:rsidRDefault="00FE02DF"/>
        </w:tc>
        <w:tc>
          <w:tcPr>
            <w:tcW w:w="1800" w:type="dxa"/>
            <w:tcMar>
              <w:top w:w="60" w:type="dxa"/>
              <w:left w:w="100" w:type="dxa"/>
              <w:bottom w:w="60" w:type="dxa"/>
              <w:right w:w="100" w:type="dxa"/>
            </w:tcMar>
          </w:tcPr>
          <w:p w14:paraId="7F5C567C" w14:textId="77777777" w:rsidR="00FE02DF" w:rsidRDefault="00FE02DF"/>
        </w:tc>
        <w:tc>
          <w:tcPr>
            <w:tcW w:w="2060" w:type="dxa"/>
            <w:tcMar>
              <w:top w:w="60" w:type="dxa"/>
              <w:left w:w="100" w:type="dxa"/>
              <w:bottom w:w="60" w:type="dxa"/>
              <w:right w:w="100" w:type="dxa"/>
            </w:tcMar>
          </w:tcPr>
          <w:p w14:paraId="146EDFD7" w14:textId="77777777" w:rsidR="00FE02DF" w:rsidRDefault="00FE02DF"/>
        </w:tc>
      </w:tr>
      <w:tr w:rsidR="00FE02DF" w14:paraId="68247BD5" w14:textId="77777777">
        <w:tc>
          <w:tcPr>
            <w:tcW w:w="3100" w:type="dxa"/>
            <w:tcMar>
              <w:top w:w="60" w:type="dxa"/>
              <w:left w:w="100" w:type="dxa"/>
              <w:bottom w:w="60" w:type="dxa"/>
              <w:right w:w="100" w:type="dxa"/>
            </w:tcMar>
          </w:tcPr>
          <w:p w14:paraId="6DC707A0" w14:textId="77777777" w:rsidR="00FE02DF" w:rsidRDefault="00FE02DF"/>
        </w:tc>
        <w:tc>
          <w:tcPr>
            <w:tcW w:w="1000" w:type="dxa"/>
            <w:tcMar>
              <w:top w:w="60" w:type="dxa"/>
              <w:left w:w="100" w:type="dxa"/>
              <w:bottom w:w="60" w:type="dxa"/>
              <w:right w:w="100" w:type="dxa"/>
            </w:tcMar>
          </w:tcPr>
          <w:p w14:paraId="077C67F6" w14:textId="77777777" w:rsidR="00FE02DF" w:rsidRDefault="00FE02DF"/>
        </w:tc>
        <w:tc>
          <w:tcPr>
            <w:tcW w:w="1400" w:type="dxa"/>
            <w:tcMar>
              <w:top w:w="60" w:type="dxa"/>
              <w:left w:w="100" w:type="dxa"/>
              <w:bottom w:w="60" w:type="dxa"/>
              <w:right w:w="100" w:type="dxa"/>
            </w:tcMar>
          </w:tcPr>
          <w:p w14:paraId="4AACEBF5" w14:textId="77777777" w:rsidR="00FE02DF" w:rsidRDefault="00FE02DF"/>
        </w:tc>
        <w:tc>
          <w:tcPr>
            <w:tcW w:w="1800" w:type="dxa"/>
            <w:tcMar>
              <w:top w:w="60" w:type="dxa"/>
              <w:left w:w="100" w:type="dxa"/>
              <w:bottom w:w="60" w:type="dxa"/>
              <w:right w:w="100" w:type="dxa"/>
            </w:tcMar>
          </w:tcPr>
          <w:p w14:paraId="66E4FA8E" w14:textId="77777777" w:rsidR="00FE02DF" w:rsidRDefault="00FE02DF"/>
        </w:tc>
        <w:tc>
          <w:tcPr>
            <w:tcW w:w="2060" w:type="dxa"/>
            <w:tcMar>
              <w:top w:w="60" w:type="dxa"/>
              <w:left w:w="100" w:type="dxa"/>
              <w:bottom w:w="60" w:type="dxa"/>
              <w:right w:w="100" w:type="dxa"/>
            </w:tcMar>
          </w:tcPr>
          <w:p w14:paraId="796D10A5" w14:textId="77777777" w:rsidR="00FE02DF" w:rsidRDefault="00FE02DF"/>
        </w:tc>
      </w:tr>
      <w:tr w:rsidR="00FE02DF" w14:paraId="7460385B" w14:textId="77777777">
        <w:tc>
          <w:tcPr>
            <w:tcW w:w="3100" w:type="dxa"/>
            <w:tcMar>
              <w:top w:w="60" w:type="dxa"/>
              <w:left w:w="100" w:type="dxa"/>
              <w:bottom w:w="60" w:type="dxa"/>
              <w:right w:w="100" w:type="dxa"/>
            </w:tcMar>
          </w:tcPr>
          <w:p w14:paraId="5AAF77D0" w14:textId="77777777" w:rsidR="00FE02DF" w:rsidRDefault="00FE02DF"/>
        </w:tc>
        <w:tc>
          <w:tcPr>
            <w:tcW w:w="1000" w:type="dxa"/>
            <w:tcMar>
              <w:top w:w="60" w:type="dxa"/>
              <w:left w:w="100" w:type="dxa"/>
              <w:bottom w:w="60" w:type="dxa"/>
              <w:right w:w="100" w:type="dxa"/>
            </w:tcMar>
          </w:tcPr>
          <w:p w14:paraId="189453D0" w14:textId="77777777" w:rsidR="00FE02DF" w:rsidRDefault="00FE02DF"/>
        </w:tc>
        <w:tc>
          <w:tcPr>
            <w:tcW w:w="1400" w:type="dxa"/>
            <w:tcMar>
              <w:top w:w="60" w:type="dxa"/>
              <w:left w:w="100" w:type="dxa"/>
              <w:bottom w:w="60" w:type="dxa"/>
              <w:right w:w="100" w:type="dxa"/>
            </w:tcMar>
          </w:tcPr>
          <w:p w14:paraId="0D5FFF99" w14:textId="77777777" w:rsidR="00FE02DF" w:rsidRDefault="00FE02DF"/>
        </w:tc>
        <w:tc>
          <w:tcPr>
            <w:tcW w:w="1800" w:type="dxa"/>
            <w:tcMar>
              <w:top w:w="60" w:type="dxa"/>
              <w:left w:w="100" w:type="dxa"/>
              <w:bottom w:w="60" w:type="dxa"/>
              <w:right w:w="100" w:type="dxa"/>
            </w:tcMar>
          </w:tcPr>
          <w:p w14:paraId="36DD4A6D" w14:textId="77777777" w:rsidR="00FE02DF" w:rsidRDefault="00FE02DF"/>
        </w:tc>
        <w:tc>
          <w:tcPr>
            <w:tcW w:w="2060" w:type="dxa"/>
            <w:tcMar>
              <w:top w:w="60" w:type="dxa"/>
              <w:left w:w="100" w:type="dxa"/>
              <w:bottom w:w="60" w:type="dxa"/>
              <w:right w:w="100" w:type="dxa"/>
            </w:tcMar>
          </w:tcPr>
          <w:p w14:paraId="627D1A20" w14:textId="77777777" w:rsidR="00FE02DF" w:rsidRDefault="00FE02DF"/>
        </w:tc>
      </w:tr>
    </w:tbl>
    <w:p w14:paraId="2A5EE921" w14:textId="77777777" w:rsidR="00FE02DF" w:rsidRDefault="00FE02DF">
      <w:pPr>
        <w:spacing w:after="120"/>
      </w:pPr>
    </w:p>
    <w:p w14:paraId="16226A63" w14:textId="77777777" w:rsidR="00FE02DF" w:rsidRDefault="00000000">
      <w:pPr>
        <w:spacing w:after="150"/>
        <w:ind w:left="460" w:hanging="460"/>
      </w:pPr>
      <w:r>
        <w:rPr>
          <w:b/>
          <w:bCs/>
        </w:rPr>
        <w:t xml:space="preserve">A-13.  </w:t>
      </w:r>
      <w:r>
        <w:t>Did any staff receive third-party support to attend such events — scholarships, stipends, sponsored travel, honoraria, or reimbursements from vendors, publishers, or associations? List each instance and its value.</w:t>
      </w:r>
    </w:p>
    <w:p w14:paraId="415811CF" w14:textId="77777777" w:rsidR="00FE02DF" w:rsidRDefault="00000000">
      <w:pPr>
        <w:spacing w:after="150"/>
        <w:ind w:left="460" w:hanging="460"/>
      </w:pPr>
      <w:r>
        <w:rPr>
          <w:b/>
          <w:bCs/>
        </w:rPr>
        <w:t xml:space="preserve">A-14.  </w:t>
      </w:r>
      <w:r>
        <w:t>List discounts, rebates, rewards or points programs, free processing, donated collections, or other incentives received from library-material vendors in the reporting period, with estimated value and where each is recorded.</w:t>
      </w:r>
    </w:p>
    <w:p w14:paraId="6AB014BA" w14:textId="77777777" w:rsidR="00FE02DF" w:rsidRDefault="00000000">
      <w:pPr>
        <w:spacing w:after="150"/>
        <w:ind w:left="460" w:hanging="460"/>
      </w:pPr>
      <w:r>
        <w:rPr>
          <w:b/>
          <w:bCs/>
        </w:rPr>
        <w:t xml:space="preserve">A-15.  </w:t>
      </w:r>
      <w:r>
        <w:t xml:space="preserve">List all grants related to library materials applied for or received in the reporting period (grantor, program, amount, terms). Attach award letters, </w:t>
      </w:r>
      <w:proofErr w:type="gramStart"/>
      <w:r>
        <w:t>including for</w:t>
      </w:r>
      <w:proofErr w:type="gramEnd"/>
      <w:r>
        <w:t xml:space="preserve"> any Utah State Library / LSTA-funded awards.</w:t>
      </w:r>
    </w:p>
    <w:p w14:paraId="00181E4F" w14:textId="77777777" w:rsidR="00FE02DF" w:rsidRDefault="00000000">
      <w:pPr>
        <w:spacing w:after="150"/>
        <w:ind w:left="460" w:hanging="460"/>
      </w:pPr>
      <w:r>
        <w:rPr>
          <w:b/>
          <w:bCs/>
        </w:rPr>
        <w:t xml:space="preserve">A-16.  </w:t>
      </w:r>
      <w:r>
        <w:t>Attachments for Section A: general-ledger extract for library-material accounts (3 years); purchase-order register for library materials (3 years); chart-of-accounts extract; most recent book fair financial report; gift/donation policy; grant award letters; dues and travel records.</w:t>
      </w:r>
    </w:p>
    <w:p w14:paraId="384F5E0B" w14:textId="77777777" w:rsidR="00FE02DF" w:rsidRDefault="00000000">
      <w:r>
        <w:br w:type="page"/>
      </w:r>
    </w:p>
    <w:p w14:paraId="57D79F51" w14:textId="77777777" w:rsidR="00FE02DF" w:rsidRDefault="00000000">
      <w:pPr>
        <w:pStyle w:val="Heading1"/>
      </w:pPr>
      <w:r>
        <w:lastRenderedPageBreak/>
        <w:t>Section B — Procurement, Contracts, and Supply Chain</w:t>
      </w:r>
    </w:p>
    <w:p w14:paraId="0607CD4E" w14:textId="77777777" w:rsidR="00FE02DF" w:rsidRDefault="00000000">
      <w:pPr>
        <w:spacing w:after="140"/>
      </w:pPr>
      <w:r>
        <w:rPr>
          <w:i/>
          <w:iCs/>
        </w:rPr>
        <w:t>Respondent: Procurement Director / Purchasing Agent, with Legal Counsel as needed.  Supports Phase 2 (Supply Chain &amp; Procurement).</w:t>
      </w:r>
    </w:p>
    <w:p w14:paraId="745BEBDF" w14:textId="77777777" w:rsidR="00FE02DF" w:rsidRDefault="00000000">
      <w:pPr>
        <w:spacing w:after="150"/>
        <w:ind w:left="460" w:hanging="460"/>
      </w:pPr>
      <w:r>
        <w:rPr>
          <w:b/>
          <w:bCs/>
        </w:rPr>
        <w:t xml:space="preserve">B-1.  </w:t>
      </w:r>
      <w:r>
        <w:t>Complete Table B-1 for every vendor from which library materials (print or digital) were acquired in the reporting period.</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000"/>
        <w:gridCol w:w="1400"/>
        <w:gridCol w:w="2160"/>
        <w:gridCol w:w="1000"/>
        <w:gridCol w:w="933"/>
        <w:gridCol w:w="933"/>
        <w:gridCol w:w="934"/>
      </w:tblGrid>
      <w:tr w:rsidR="00FE02DF" w14:paraId="2E7550C2" w14:textId="77777777">
        <w:trPr>
          <w:tblHeader/>
        </w:trPr>
        <w:tc>
          <w:tcPr>
            <w:tcW w:w="2000" w:type="dxa"/>
            <w:shd w:val="clear" w:color="auto" w:fill="D9E2F3"/>
            <w:tcMar>
              <w:top w:w="60" w:type="dxa"/>
              <w:left w:w="100" w:type="dxa"/>
              <w:bottom w:w="60" w:type="dxa"/>
              <w:right w:w="100" w:type="dxa"/>
            </w:tcMar>
          </w:tcPr>
          <w:p w14:paraId="0574AF3E" w14:textId="77777777" w:rsidR="00FE02DF" w:rsidRDefault="00000000">
            <w:r>
              <w:rPr>
                <w:b/>
                <w:bCs/>
                <w:sz w:val="20"/>
                <w:szCs w:val="20"/>
              </w:rPr>
              <w:t>Vendor</w:t>
            </w:r>
          </w:p>
        </w:tc>
        <w:tc>
          <w:tcPr>
            <w:tcW w:w="1400" w:type="dxa"/>
            <w:shd w:val="clear" w:color="auto" w:fill="D9E2F3"/>
            <w:tcMar>
              <w:top w:w="60" w:type="dxa"/>
              <w:left w:w="100" w:type="dxa"/>
              <w:bottom w:w="60" w:type="dxa"/>
              <w:right w:w="100" w:type="dxa"/>
            </w:tcMar>
          </w:tcPr>
          <w:p w14:paraId="6873A048" w14:textId="77777777" w:rsidR="00FE02DF" w:rsidRDefault="00000000">
            <w:r>
              <w:rPr>
                <w:b/>
                <w:bCs/>
                <w:sz w:val="20"/>
                <w:szCs w:val="20"/>
              </w:rPr>
              <w:t>Material types</w:t>
            </w:r>
          </w:p>
        </w:tc>
        <w:tc>
          <w:tcPr>
            <w:tcW w:w="2160" w:type="dxa"/>
            <w:shd w:val="clear" w:color="auto" w:fill="D9E2F3"/>
            <w:tcMar>
              <w:top w:w="60" w:type="dxa"/>
              <w:left w:w="100" w:type="dxa"/>
              <w:bottom w:w="60" w:type="dxa"/>
              <w:right w:w="100" w:type="dxa"/>
            </w:tcMar>
          </w:tcPr>
          <w:p w14:paraId="36D8E44A" w14:textId="77777777" w:rsidR="00FE02DF" w:rsidRDefault="00000000">
            <w:r>
              <w:rPr>
                <w:b/>
                <w:bCs/>
                <w:sz w:val="20"/>
                <w:szCs w:val="20"/>
              </w:rPr>
              <w:t>Contract vehicle (bid/RFP; state cooperative + no.; other co-op; sole source; small purchase; marketplace)</w:t>
            </w:r>
          </w:p>
        </w:tc>
        <w:tc>
          <w:tcPr>
            <w:tcW w:w="1000" w:type="dxa"/>
            <w:shd w:val="clear" w:color="auto" w:fill="D9E2F3"/>
            <w:tcMar>
              <w:top w:w="60" w:type="dxa"/>
              <w:left w:w="100" w:type="dxa"/>
              <w:bottom w:w="60" w:type="dxa"/>
              <w:right w:w="100" w:type="dxa"/>
            </w:tcMar>
          </w:tcPr>
          <w:p w14:paraId="39BAC792" w14:textId="77777777" w:rsidR="00FE02DF" w:rsidRDefault="00000000">
            <w:r>
              <w:rPr>
                <w:b/>
                <w:bCs/>
                <w:sz w:val="20"/>
                <w:szCs w:val="20"/>
              </w:rPr>
              <w:t>Auto-renew (Y/N)</w:t>
            </w:r>
          </w:p>
        </w:tc>
        <w:tc>
          <w:tcPr>
            <w:tcW w:w="933" w:type="dxa"/>
            <w:shd w:val="clear" w:color="auto" w:fill="D9E2F3"/>
            <w:tcMar>
              <w:top w:w="60" w:type="dxa"/>
              <w:left w:w="100" w:type="dxa"/>
              <w:bottom w:w="60" w:type="dxa"/>
              <w:right w:w="100" w:type="dxa"/>
            </w:tcMar>
          </w:tcPr>
          <w:p w14:paraId="4D86F9F7" w14:textId="77777777" w:rsidR="00FE02DF" w:rsidRDefault="00000000">
            <w:r>
              <w:rPr>
                <w:b/>
                <w:bCs/>
                <w:sz w:val="20"/>
                <w:szCs w:val="20"/>
              </w:rPr>
              <w:t>FY24 spend</w:t>
            </w:r>
          </w:p>
        </w:tc>
        <w:tc>
          <w:tcPr>
            <w:tcW w:w="933" w:type="dxa"/>
            <w:shd w:val="clear" w:color="auto" w:fill="D9E2F3"/>
            <w:tcMar>
              <w:top w:w="60" w:type="dxa"/>
              <w:left w:w="100" w:type="dxa"/>
              <w:bottom w:w="60" w:type="dxa"/>
              <w:right w:w="100" w:type="dxa"/>
            </w:tcMar>
          </w:tcPr>
          <w:p w14:paraId="4E304EF9" w14:textId="77777777" w:rsidR="00FE02DF" w:rsidRDefault="00000000">
            <w:r>
              <w:rPr>
                <w:b/>
                <w:bCs/>
                <w:sz w:val="20"/>
                <w:szCs w:val="20"/>
              </w:rPr>
              <w:t>FY25 spend</w:t>
            </w:r>
          </w:p>
        </w:tc>
        <w:tc>
          <w:tcPr>
            <w:tcW w:w="934" w:type="dxa"/>
            <w:shd w:val="clear" w:color="auto" w:fill="D9E2F3"/>
            <w:tcMar>
              <w:top w:w="60" w:type="dxa"/>
              <w:left w:w="100" w:type="dxa"/>
              <w:bottom w:w="60" w:type="dxa"/>
              <w:right w:w="100" w:type="dxa"/>
            </w:tcMar>
          </w:tcPr>
          <w:p w14:paraId="2E5282EC" w14:textId="77777777" w:rsidR="00FE02DF" w:rsidRDefault="00000000">
            <w:r>
              <w:rPr>
                <w:b/>
                <w:bCs/>
                <w:sz w:val="20"/>
                <w:szCs w:val="20"/>
              </w:rPr>
              <w:t>FY26 spend</w:t>
            </w:r>
          </w:p>
        </w:tc>
      </w:tr>
      <w:tr w:rsidR="00FE02DF" w14:paraId="6526BD29" w14:textId="77777777">
        <w:tc>
          <w:tcPr>
            <w:tcW w:w="2000" w:type="dxa"/>
            <w:tcMar>
              <w:top w:w="60" w:type="dxa"/>
              <w:left w:w="100" w:type="dxa"/>
              <w:bottom w:w="60" w:type="dxa"/>
              <w:right w:w="100" w:type="dxa"/>
            </w:tcMar>
          </w:tcPr>
          <w:p w14:paraId="65A7DEB8" w14:textId="77777777" w:rsidR="00FE02DF" w:rsidRDefault="00FE02DF"/>
        </w:tc>
        <w:tc>
          <w:tcPr>
            <w:tcW w:w="1400" w:type="dxa"/>
            <w:tcMar>
              <w:top w:w="60" w:type="dxa"/>
              <w:left w:w="100" w:type="dxa"/>
              <w:bottom w:w="60" w:type="dxa"/>
              <w:right w:w="100" w:type="dxa"/>
            </w:tcMar>
          </w:tcPr>
          <w:p w14:paraId="7418142E" w14:textId="77777777" w:rsidR="00FE02DF" w:rsidRDefault="00FE02DF"/>
        </w:tc>
        <w:tc>
          <w:tcPr>
            <w:tcW w:w="2160" w:type="dxa"/>
            <w:tcMar>
              <w:top w:w="60" w:type="dxa"/>
              <w:left w:w="100" w:type="dxa"/>
              <w:bottom w:w="60" w:type="dxa"/>
              <w:right w:w="100" w:type="dxa"/>
            </w:tcMar>
          </w:tcPr>
          <w:p w14:paraId="5ACB12A9" w14:textId="77777777" w:rsidR="00FE02DF" w:rsidRDefault="00FE02DF"/>
        </w:tc>
        <w:tc>
          <w:tcPr>
            <w:tcW w:w="1000" w:type="dxa"/>
            <w:tcMar>
              <w:top w:w="60" w:type="dxa"/>
              <w:left w:w="100" w:type="dxa"/>
              <w:bottom w:w="60" w:type="dxa"/>
              <w:right w:w="100" w:type="dxa"/>
            </w:tcMar>
          </w:tcPr>
          <w:p w14:paraId="3B97B13D" w14:textId="77777777" w:rsidR="00FE02DF" w:rsidRDefault="00FE02DF"/>
        </w:tc>
        <w:tc>
          <w:tcPr>
            <w:tcW w:w="933" w:type="dxa"/>
            <w:tcMar>
              <w:top w:w="60" w:type="dxa"/>
              <w:left w:w="100" w:type="dxa"/>
              <w:bottom w:w="60" w:type="dxa"/>
              <w:right w:w="100" w:type="dxa"/>
            </w:tcMar>
          </w:tcPr>
          <w:p w14:paraId="457754D1" w14:textId="77777777" w:rsidR="00FE02DF" w:rsidRDefault="00FE02DF"/>
        </w:tc>
        <w:tc>
          <w:tcPr>
            <w:tcW w:w="933" w:type="dxa"/>
            <w:tcMar>
              <w:top w:w="60" w:type="dxa"/>
              <w:left w:w="100" w:type="dxa"/>
              <w:bottom w:w="60" w:type="dxa"/>
              <w:right w:w="100" w:type="dxa"/>
            </w:tcMar>
          </w:tcPr>
          <w:p w14:paraId="0DFD9FBC" w14:textId="77777777" w:rsidR="00FE02DF" w:rsidRDefault="00FE02DF"/>
        </w:tc>
        <w:tc>
          <w:tcPr>
            <w:tcW w:w="934" w:type="dxa"/>
            <w:tcMar>
              <w:top w:w="60" w:type="dxa"/>
              <w:left w:w="100" w:type="dxa"/>
              <w:bottom w:w="60" w:type="dxa"/>
              <w:right w:w="100" w:type="dxa"/>
            </w:tcMar>
          </w:tcPr>
          <w:p w14:paraId="55E59F8D" w14:textId="77777777" w:rsidR="00FE02DF" w:rsidRDefault="00FE02DF"/>
        </w:tc>
      </w:tr>
      <w:tr w:rsidR="00FE02DF" w14:paraId="1AFB06EA" w14:textId="77777777">
        <w:tc>
          <w:tcPr>
            <w:tcW w:w="2000" w:type="dxa"/>
            <w:tcMar>
              <w:top w:w="60" w:type="dxa"/>
              <w:left w:w="100" w:type="dxa"/>
              <w:bottom w:w="60" w:type="dxa"/>
              <w:right w:w="100" w:type="dxa"/>
            </w:tcMar>
          </w:tcPr>
          <w:p w14:paraId="1A33BF0A" w14:textId="77777777" w:rsidR="00FE02DF" w:rsidRDefault="00FE02DF"/>
        </w:tc>
        <w:tc>
          <w:tcPr>
            <w:tcW w:w="1400" w:type="dxa"/>
            <w:tcMar>
              <w:top w:w="60" w:type="dxa"/>
              <w:left w:w="100" w:type="dxa"/>
              <w:bottom w:w="60" w:type="dxa"/>
              <w:right w:w="100" w:type="dxa"/>
            </w:tcMar>
          </w:tcPr>
          <w:p w14:paraId="4E34A0BF" w14:textId="77777777" w:rsidR="00FE02DF" w:rsidRDefault="00FE02DF"/>
        </w:tc>
        <w:tc>
          <w:tcPr>
            <w:tcW w:w="2160" w:type="dxa"/>
            <w:tcMar>
              <w:top w:w="60" w:type="dxa"/>
              <w:left w:w="100" w:type="dxa"/>
              <w:bottom w:w="60" w:type="dxa"/>
              <w:right w:w="100" w:type="dxa"/>
            </w:tcMar>
          </w:tcPr>
          <w:p w14:paraId="5407AF7B" w14:textId="77777777" w:rsidR="00FE02DF" w:rsidRDefault="00FE02DF"/>
        </w:tc>
        <w:tc>
          <w:tcPr>
            <w:tcW w:w="1000" w:type="dxa"/>
            <w:tcMar>
              <w:top w:w="60" w:type="dxa"/>
              <w:left w:w="100" w:type="dxa"/>
              <w:bottom w:w="60" w:type="dxa"/>
              <w:right w:w="100" w:type="dxa"/>
            </w:tcMar>
          </w:tcPr>
          <w:p w14:paraId="45E3D155" w14:textId="77777777" w:rsidR="00FE02DF" w:rsidRDefault="00FE02DF"/>
        </w:tc>
        <w:tc>
          <w:tcPr>
            <w:tcW w:w="933" w:type="dxa"/>
            <w:tcMar>
              <w:top w:w="60" w:type="dxa"/>
              <w:left w:w="100" w:type="dxa"/>
              <w:bottom w:w="60" w:type="dxa"/>
              <w:right w:w="100" w:type="dxa"/>
            </w:tcMar>
          </w:tcPr>
          <w:p w14:paraId="4FE286F0" w14:textId="77777777" w:rsidR="00FE02DF" w:rsidRDefault="00FE02DF"/>
        </w:tc>
        <w:tc>
          <w:tcPr>
            <w:tcW w:w="933" w:type="dxa"/>
            <w:tcMar>
              <w:top w:w="60" w:type="dxa"/>
              <w:left w:w="100" w:type="dxa"/>
              <w:bottom w:w="60" w:type="dxa"/>
              <w:right w:w="100" w:type="dxa"/>
            </w:tcMar>
          </w:tcPr>
          <w:p w14:paraId="405F95F4" w14:textId="77777777" w:rsidR="00FE02DF" w:rsidRDefault="00FE02DF"/>
        </w:tc>
        <w:tc>
          <w:tcPr>
            <w:tcW w:w="934" w:type="dxa"/>
            <w:tcMar>
              <w:top w:w="60" w:type="dxa"/>
              <w:left w:w="100" w:type="dxa"/>
              <w:bottom w:w="60" w:type="dxa"/>
              <w:right w:w="100" w:type="dxa"/>
            </w:tcMar>
          </w:tcPr>
          <w:p w14:paraId="2E0899A4" w14:textId="77777777" w:rsidR="00FE02DF" w:rsidRDefault="00FE02DF"/>
        </w:tc>
      </w:tr>
      <w:tr w:rsidR="00FE02DF" w14:paraId="31ED4D75" w14:textId="77777777">
        <w:tc>
          <w:tcPr>
            <w:tcW w:w="2000" w:type="dxa"/>
            <w:tcMar>
              <w:top w:w="60" w:type="dxa"/>
              <w:left w:w="100" w:type="dxa"/>
              <w:bottom w:w="60" w:type="dxa"/>
              <w:right w:w="100" w:type="dxa"/>
            </w:tcMar>
          </w:tcPr>
          <w:p w14:paraId="2B450CC9" w14:textId="77777777" w:rsidR="00FE02DF" w:rsidRDefault="00FE02DF"/>
        </w:tc>
        <w:tc>
          <w:tcPr>
            <w:tcW w:w="1400" w:type="dxa"/>
            <w:tcMar>
              <w:top w:w="60" w:type="dxa"/>
              <w:left w:w="100" w:type="dxa"/>
              <w:bottom w:w="60" w:type="dxa"/>
              <w:right w:w="100" w:type="dxa"/>
            </w:tcMar>
          </w:tcPr>
          <w:p w14:paraId="13084354" w14:textId="77777777" w:rsidR="00FE02DF" w:rsidRDefault="00FE02DF"/>
        </w:tc>
        <w:tc>
          <w:tcPr>
            <w:tcW w:w="2160" w:type="dxa"/>
            <w:tcMar>
              <w:top w:w="60" w:type="dxa"/>
              <w:left w:w="100" w:type="dxa"/>
              <w:bottom w:w="60" w:type="dxa"/>
              <w:right w:w="100" w:type="dxa"/>
            </w:tcMar>
          </w:tcPr>
          <w:p w14:paraId="3F0BABDB" w14:textId="77777777" w:rsidR="00FE02DF" w:rsidRDefault="00FE02DF"/>
        </w:tc>
        <w:tc>
          <w:tcPr>
            <w:tcW w:w="1000" w:type="dxa"/>
            <w:tcMar>
              <w:top w:w="60" w:type="dxa"/>
              <w:left w:w="100" w:type="dxa"/>
              <w:bottom w:w="60" w:type="dxa"/>
              <w:right w:w="100" w:type="dxa"/>
            </w:tcMar>
          </w:tcPr>
          <w:p w14:paraId="3DCCCF32" w14:textId="77777777" w:rsidR="00FE02DF" w:rsidRDefault="00FE02DF"/>
        </w:tc>
        <w:tc>
          <w:tcPr>
            <w:tcW w:w="933" w:type="dxa"/>
            <w:tcMar>
              <w:top w:w="60" w:type="dxa"/>
              <w:left w:w="100" w:type="dxa"/>
              <w:bottom w:w="60" w:type="dxa"/>
              <w:right w:w="100" w:type="dxa"/>
            </w:tcMar>
          </w:tcPr>
          <w:p w14:paraId="75357472" w14:textId="77777777" w:rsidR="00FE02DF" w:rsidRDefault="00FE02DF"/>
        </w:tc>
        <w:tc>
          <w:tcPr>
            <w:tcW w:w="933" w:type="dxa"/>
            <w:tcMar>
              <w:top w:w="60" w:type="dxa"/>
              <w:left w:w="100" w:type="dxa"/>
              <w:bottom w:w="60" w:type="dxa"/>
              <w:right w:w="100" w:type="dxa"/>
            </w:tcMar>
          </w:tcPr>
          <w:p w14:paraId="1EC13DF7" w14:textId="77777777" w:rsidR="00FE02DF" w:rsidRDefault="00FE02DF"/>
        </w:tc>
        <w:tc>
          <w:tcPr>
            <w:tcW w:w="934" w:type="dxa"/>
            <w:tcMar>
              <w:top w:w="60" w:type="dxa"/>
              <w:left w:w="100" w:type="dxa"/>
              <w:bottom w:w="60" w:type="dxa"/>
              <w:right w:w="100" w:type="dxa"/>
            </w:tcMar>
          </w:tcPr>
          <w:p w14:paraId="7672ECA4" w14:textId="77777777" w:rsidR="00FE02DF" w:rsidRDefault="00FE02DF"/>
        </w:tc>
      </w:tr>
      <w:tr w:rsidR="00FE02DF" w14:paraId="284DC36F" w14:textId="77777777">
        <w:tc>
          <w:tcPr>
            <w:tcW w:w="2000" w:type="dxa"/>
            <w:tcMar>
              <w:top w:w="60" w:type="dxa"/>
              <w:left w:w="100" w:type="dxa"/>
              <w:bottom w:w="60" w:type="dxa"/>
              <w:right w:w="100" w:type="dxa"/>
            </w:tcMar>
          </w:tcPr>
          <w:p w14:paraId="77C16156" w14:textId="77777777" w:rsidR="00FE02DF" w:rsidRDefault="00FE02DF"/>
        </w:tc>
        <w:tc>
          <w:tcPr>
            <w:tcW w:w="1400" w:type="dxa"/>
            <w:tcMar>
              <w:top w:w="60" w:type="dxa"/>
              <w:left w:w="100" w:type="dxa"/>
              <w:bottom w:w="60" w:type="dxa"/>
              <w:right w:w="100" w:type="dxa"/>
            </w:tcMar>
          </w:tcPr>
          <w:p w14:paraId="50C0064B" w14:textId="77777777" w:rsidR="00FE02DF" w:rsidRDefault="00FE02DF"/>
        </w:tc>
        <w:tc>
          <w:tcPr>
            <w:tcW w:w="2160" w:type="dxa"/>
            <w:tcMar>
              <w:top w:w="60" w:type="dxa"/>
              <w:left w:w="100" w:type="dxa"/>
              <w:bottom w:w="60" w:type="dxa"/>
              <w:right w:w="100" w:type="dxa"/>
            </w:tcMar>
          </w:tcPr>
          <w:p w14:paraId="71BE545E" w14:textId="77777777" w:rsidR="00FE02DF" w:rsidRDefault="00FE02DF"/>
        </w:tc>
        <w:tc>
          <w:tcPr>
            <w:tcW w:w="1000" w:type="dxa"/>
            <w:tcMar>
              <w:top w:w="60" w:type="dxa"/>
              <w:left w:w="100" w:type="dxa"/>
              <w:bottom w:w="60" w:type="dxa"/>
              <w:right w:w="100" w:type="dxa"/>
            </w:tcMar>
          </w:tcPr>
          <w:p w14:paraId="2DB79448" w14:textId="77777777" w:rsidR="00FE02DF" w:rsidRDefault="00FE02DF"/>
        </w:tc>
        <w:tc>
          <w:tcPr>
            <w:tcW w:w="933" w:type="dxa"/>
            <w:tcMar>
              <w:top w:w="60" w:type="dxa"/>
              <w:left w:w="100" w:type="dxa"/>
              <w:bottom w:w="60" w:type="dxa"/>
              <w:right w:w="100" w:type="dxa"/>
            </w:tcMar>
          </w:tcPr>
          <w:p w14:paraId="76C06AFD" w14:textId="77777777" w:rsidR="00FE02DF" w:rsidRDefault="00FE02DF"/>
        </w:tc>
        <w:tc>
          <w:tcPr>
            <w:tcW w:w="933" w:type="dxa"/>
            <w:tcMar>
              <w:top w:w="60" w:type="dxa"/>
              <w:left w:w="100" w:type="dxa"/>
              <w:bottom w:w="60" w:type="dxa"/>
              <w:right w:w="100" w:type="dxa"/>
            </w:tcMar>
          </w:tcPr>
          <w:p w14:paraId="4ED56E23" w14:textId="77777777" w:rsidR="00FE02DF" w:rsidRDefault="00FE02DF"/>
        </w:tc>
        <w:tc>
          <w:tcPr>
            <w:tcW w:w="934" w:type="dxa"/>
            <w:tcMar>
              <w:top w:w="60" w:type="dxa"/>
              <w:left w:w="100" w:type="dxa"/>
              <w:bottom w:w="60" w:type="dxa"/>
              <w:right w:w="100" w:type="dxa"/>
            </w:tcMar>
          </w:tcPr>
          <w:p w14:paraId="6CEF02DD" w14:textId="77777777" w:rsidR="00FE02DF" w:rsidRDefault="00FE02DF"/>
        </w:tc>
      </w:tr>
      <w:tr w:rsidR="00FE02DF" w14:paraId="34457FB2" w14:textId="77777777">
        <w:tc>
          <w:tcPr>
            <w:tcW w:w="2000" w:type="dxa"/>
            <w:tcMar>
              <w:top w:w="60" w:type="dxa"/>
              <w:left w:w="100" w:type="dxa"/>
              <w:bottom w:w="60" w:type="dxa"/>
              <w:right w:w="100" w:type="dxa"/>
            </w:tcMar>
          </w:tcPr>
          <w:p w14:paraId="4A4F4992" w14:textId="77777777" w:rsidR="00FE02DF" w:rsidRDefault="00FE02DF"/>
        </w:tc>
        <w:tc>
          <w:tcPr>
            <w:tcW w:w="1400" w:type="dxa"/>
            <w:tcMar>
              <w:top w:w="60" w:type="dxa"/>
              <w:left w:w="100" w:type="dxa"/>
              <w:bottom w:w="60" w:type="dxa"/>
              <w:right w:w="100" w:type="dxa"/>
            </w:tcMar>
          </w:tcPr>
          <w:p w14:paraId="5EC6547B" w14:textId="77777777" w:rsidR="00FE02DF" w:rsidRDefault="00FE02DF"/>
        </w:tc>
        <w:tc>
          <w:tcPr>
            <w:tcW w:w="2160" w:type="dxa"/>
            <w:tcMar>
              <w:top w:w="60" w:type="dxa"/>
              <w:left w:w="100" w:type="dxa"/>
              <w:bottom w:w="60" w:type="dxa"/>
              <w:right w:w="100" w:type="dxa"/>
            </w:tcMar>
          </w:tcPr>
          <w:p w14:paraId="79A3E8D8" w14:textId="77777777" w:rsidR="00FE02DF" w:rsidRDefault="00FE02DF"/>
        </w:tc>
        <w:tc>
          <w:tcPr>
            <w:tcW w:w="1000" w:type="dxa"/>
            <w:tcMar>
              <w:top w:w="60" w:type="dxa"/>
              <w:left w:w="100" w:type="dxa"/>
              <w:bottom w:w="60" w:type="dxa"/>
              <w:right w:w="100" w:type="dxa"/>
            </w:tcMar>
          </w:tcPr>
          <w:p w14:paraId="20289178" w14:textId="77777777" w:rsidR="00FE02DF" w:rsidRDefault="00FE02DF"/>
        </w:tc>
        <w:tc>
          <w:tcPr>
            <w:tcW w:w="933" w:type="dxa"/>
            <w:tcMar>
              <w:top w:w="60" w:type="dxa"/>
              <w:left w:w="100" w:type="dxa"/>
              <w:bottom w:w="60" w:type="dxa"/>
              <w:right w:w="100" w:type="dxa"/>
            </w:tcMar>
          </w:tcPr>
          <w:p w14:paraId="4F616AC1" w14:textId="77777777" w:rsidR="00FE02DF" w:rsidRDefault="00FE02DF"/>
        </w:tc>
        <w:tc>
          <w:tcPr>
            <w:tcW w:w="933" w:type="dxa"/>
            <w:tcMar>
              <w:top w:w="60" w:type="dxa"/>
              <w:left w:w="100" w:type="dxa"/>
              <w:bottom w:w="60" w:type="dxa"/>
              <w:right w:w="100" w:type="dxa"/>
            </w:tcMar>
          </w:tcPr>
          <w:p w14:paraId="674956DC" w14:textId="77777777" w:rsidR="00FE02DF" w:rsidRDefault="00FE02DF"/>
        </w:tc>
        <w:tc>
          <w:tcPr>
            <w:tcW w:w="934" w:type="dxa"/>
            <w:tcMar>
              <w:top w:w="60" w:type="dxa"/>
              <w:left w:w="100" w:type="dxa"/>
              <w:bottom w:w="60" w:type="dxa"/>
              <w:right w:w="100" w:type="dxa"/>
            </w:tcMar>
          </w:tcPr>
          <w:p w14:paraId="03963395" w14:textId="77777777" w:rsidR="00FE02DF" w:rsidRDefault="00FE02DF"/>
        </w:tc>
      </w:tr>
    </w:tbl>
    <w:p w14:paraId="69409BB7" w14:textId="77777777" w:rsidR="00FE02DF" w:rsidRDefault="00FE02DF">
      <w:pPr>
        <w:spacing w:after="120"/>
      </w:pPr>
    </w:p>
    <w:p w14:paraId="6EA2A354" w14:textId="257EF57D" w:rsidR="00FE02DF" w:rsidRDefault="00000000">
      <w:pPr>
        <w:spacing w:after="150"/>
        <w:ind w:left="460" w:hanging="460"/>
      </w:pPr>
      <w:r>
        <w:rPr>
          <w:b/>
          <w:bCs/>
        </w:rPr>
        <w:t xml:space="preserve">B-2.  </w:t>
      </w:r>
      <w:r>
        <w:t>Attach the current contract or master service agreement for each of your library-material vendors.</w:t>
      </w:r>
    </w:p>
    <w:p w14:paraId="7060C446" w14:textId="77777777" w:rsidR="00FE02DF" w:rsidRDefault="00000000">
      <w:pPr>
        <w:spacing w:after="150"/>
        <w:ind w:left="460" w:hanging="460"/>
      </w:pPr>
      <w:r>
        <w:rPr>
          <w:b/>
          <w:bCs/>
        </w:rPr>
        <w:t xml:space="preserve">B-3.  </w:t>
      </w:r>
      <w:r>
        <w:t xml:space="preserve">For each attached contract, </w:t>
      </w:r>
      <w:proofErr w:type="gramStart"/>
      <w:r>
        <w:t>identify:</w:t>
      </w:r>
      <w:proofErr w:type="gramEnd"/>
      <w:r>
        <w:t xml:space="preserve"> term and renewal provisions; termination rights; return rights for unsuitable items; indemnification or liability provisions relating to content; and any provision referencing Utah's sensitive-materials standards (Utah Code § 53G-10-103) or the USBE statewide removal list.</w:t>
      </w:r>
    </w:p>
    <w:p w14:paraId="4B56ADE3" w14:textId="77777777" w:rsidR="00FE02DF" w:rsidRDefault="00000000">
      <w:pPr>
        <w:spacing w:after="150"/>
        <w:ind w:left="460" w:hanging="460"/>
      </w:pPr>
      <w:r>
        <w:rPr>
          <w:b/>
          <w:bCs/>
        </w:rPr>
        <w:t xml:space="preserve">B-4.  </w:t>
      </w:r>
      <w:r>
        <w:t>Does any contract, purchase-order term, or vendor-onboarding step require the vendor to acknowledge Utah's sensitive-materials standards or to exclude titles on the statewide removal list? If yes, attach the language; if no, state whether such a term has been considered.</w:t>
      </w:r>
    </w:p>
    <w:p w14:paraId="5759AC10" w14:textId="77777777" w:rsidR="00FE02DF" w:rsidRDefault="00000000">
      <w:pPr>
        <w:spacing w:after="150"/>
        <w:ind w:left="460" w:hanging="460"/>
      </w:pPr>
      <w:r>
        <w:rPr>
          <w:b/>
          <w:bCs/>
        </w:rPr>
        <w:t xml:space="preserve">B-5.  </w:t>
      </w:r>
      <w:r>
        <w:t>Describe how library-material vendors are approved. Is there an approved-vendor list, and what vetting applies? May schools purchase from any responsible vendor meeting standard terms, or are purchases restricted to designated vendors? Identify any vendor exclusions and the basis for each.</w:t>
      </w:r>
    </w:p>
    <w:p w14:paraId="262AD069" w14:textId="77777777" w:rsidR="00FE02DF" w:rsidRDefault="00000000">
      <w:pPr>
        <w:spacing w:after="150"/>
        <w:ind w:left="460" w:hanging="460"/>
      </w:pPr>
      <w:r>
        <w:rPr>
          <w:b/>
          <w:bCs/>
        </w:rPr>
        <w:t xml:space="preserve">B-6.  </w:t>
      </w:r>
      <w:r>
        <w:t>What barriers, if any, limit purchasing from smaller or specialty publishers and suppliers (for example, processing compatibility, MARC record availability, minimum orders, cooperative-contract scope, or pricing)?</w:t>
      </w:r>
    </w:p>
    <w:p w14:paraId="538A0384" w14:textId="77777777" w:rsidR="00FE02DF" w:rsidRDefault="00000000">
      <w:pPr>
        <w:spacing w:after="150"/>
        <w:ind w:left="460" w:hanging="460"/>
      </w:pPr>
      <w:r>
        <w:rPr>
          <w:b/>
          <w:bCs/>
        </w:rPr>
        <w:t xml:space="preserve">B-7.  </w:t>
      </w:r>
      <w:r>
        <w:t>If the LEA purchased from Baker &amp; Taylor before its closure (operations ceased by January 2026), describe the transition: replacement vendors, disposition of any contract, and any service disruption or emergency purchases.</w:t>
      </w:r>
    </w:p>
    <w:p w14:paraId="70B5C1B5" w14:textId="77777777" w:rsidR="00FE02DF" w:rsidRDefault="00000000">
      <w:pPr>
        <w:pStyle w:val="Heading2"/>
      </w:pPr>
      <w:r>
        <w:t>Automatic and pre-assembled purchasing</w:t>
      </w:r>
    </w:p>
    <w:p w14:paraId="07D52608" w14:textId="77777777" w:rsidR="00FE02DF" w:rsidRDefault="00000000">
      <w:pPr>
        <w:spacing w:after="150"/>
        <w:ind w:left="460" w:hanging="460"/>
      </w:pPr>
      <w:r>
        <w:rPr>
          <w:b/>
          <w:bCs/>
        </w:rPr>
        <w:t xml:space="preserve">B-8.  </w:t>
      </w:r>
      <w:r>
        <w:t>Does the LEA participate in any approval plan, standing order, subscription box, or automatic-shipment program for library materials? For each: vendor; profile criteria; who set the profile and who may modify it; shipment frequency; and return or opt-out rights.</w:t>
      </w:r>
    </w:p>
    <w:p w14:paraId="1720BC54" w14:textId="77777777" w:rsidR="00FE02DF" w:rsidRDefault="00000000">
      <w:pPr>
        <w:spacing w:after="150"/>
        <w:ind w:left="460" w:hanging="460"/>
      </w:pPr>
      <w:r>
        <w:rPr>
          <w:b/>
          <w:bCs/>
        </w:rPr>
        <w:t xml:space="preserve">B-9.  </w:t>
      </w:r>
      <w:r>
        <w:t>For automatic or profile-based shipments, what share of received items is individually reviewed by LEA staff before being made available to students? Describe the review step.</w:t>
      </w:r>
    </w:p>
    <w:p w14:paraId="5DE59790" w14:textId="77777777" w:rsidR="00FE02DF" w:rsidRDefault="00000000">
      <w:pPr>
        <w:spacing w:after="150"/>
        <w:ind w:left="460" w:hanging="460"/>
      </w:pPr>
      <w:r>
        <w:rPr>
          <w:b/>
          <w:bCs/>
        </w:rPr>
        <w:t xml:space="preserve">B-10.  </w:t>
      </w:r>
      <w:r>
        <w:t xml:space="preserve">List every </w:t>
      </w:r>
      <w:proofErr w:type="gramStart"/>
      <w:r>
        <w:t>opening-day</w:t>
      </w:r>
      <w:proofErr w:type="gramEnd"/>
      <w:r>
        <w:t xml:space="preserve"> or starter collection purchased in the last five years (school; vendor; approximate title count; cost). For the most recent: who assembled the list; what selection criteria, filters, or category targets the vendor </w:t>
      </w:r>
      <w:proofErr w:type="gramStart"/>
      <w:r>
        <w:t>applied</w:t>
      </w:r>
      <w:proofErr w:type="gramEnd"/>
      <w:r>
        <w:t>; the extent of local line-item review before ordering; and attach the vendor manifest, including any subject or category breakdown.</w:t>
      </w:r>
    </w:p>
    <w:p w14:paraId="4BF4603B" w14:textId="77777777" w:rsidR="00FE02DF" w:rsidRDefault="00000000">
      <w:pPr>
        <w:spacing w:after="150"/>
        <w:ind w:left="460" w:hanging="460"/>
      </w:pPr>
      <w:r>
        <w:rPr>
          <w:b/>
          <w:bCs/>
        </w:rPr>
        <w:lastRenderedPageBreak/>
        <w:t xml:space="preserve">B-11.  </w:t>
      </w:r>
      <w:r>
        <w:t>Which shelf-ready or technical-processing services do vendors provide (catalog records, MARC, barcodes, labels, covering)? Does any pathway allow an item to reach student access without review by LEA staff? Describe receiving and inspection steps.</w:t>
      </w:r>
    </w:p>
    <w:p w14:paraId="791C8701" w14:textId="77777777" w:rsidR="00FE02DF" w:rsidRDefault="00000000">
      <w:pPr>
        <w:spacing w:after="150"/>
        <w:ind w:left="460" w:hanging="460"/>
      </w:pPr>
      <w:r>
        <w:rPr>
          <w:b/>
          <w:bCs/>
        </w:rPr>
        <w:t xml:space="preserve">B-12.  </w:t>
      </w:r>
      <w:r>
        <w:t xml:space="preserve">Which ordering platforms are used (for example, vendor storefronts or </w:t>
      </w:r>
      <w:proofErr w:type="spellStart"/>
      <w:r>
        <w:t>Titlewave</w:t>
      </w:r>
      <w:proofErr w:type="spellEnd"/>
      <w:r>
        <w:t>-style systems)? Which vendor-generated recommendation, award, theme, or "hand-picked" lists are available within them, and which are used?</w:t>
      </w:r>
    </w:p>
    <w:p w14:paraId="56742DD1" w14:textId="77777777" w:rsidR="00FE02DF" w:rsidRDefault="00000000">
      <w:pPr>
        <w:spacing w:after="150"/>
        <w:ind w:left="460" w:hanging="460"/>
      </w:pPr>
      <w:r>
        <w:rPr>
          <w:b/>
          <w:bCs/>
        </w:rPr>
        <w:t xml:space="preserve">B-13.  </w:t>
      </w:r>
      <w:r>
        <w:t xml:space="preserve">Can </w:t>
      </w:r>
      <w:proofErr w:type="gramStart"/>
      <w:r>
        <w:t>your</w:t>
      </w:r>
      <w:proofErr w:type="gramEnd"/>
      <w:r>
        <w:t xml:space="preserve"> </w:t>
      </w:r>
      <w:proofErr w:type="gramStart"/>
      <w:r>
        <w:t>ordering</w:t>
      </w:r>
      <w:proofErr w:type="gramEnd"/>
      <w:r>
        <w:t xml:space="preserve"> platforms filter or block titles by: the USBE statewide removal list; age or grade metadata; content descriptors or ratings; or Utah-specific profiles? State which filters are enabled today.</w:t>
      </w:r>
    </w:p>
    <w:p w14:paraId="420E9FE4" w14:textId="77777777" w:rsidR="00FE02DF" w:rsidRDefault="00000000">
      <w:pPr>
        <w:spacing w:after="150"/>
        <w:ind w:left="460" w:hanging="460"/>
      </w:pPr>
      <w:r>
        <w:rPr>
          <w:b/>
          <w:bCs/>
        </w:rPr>
        <w:t xml:space="preserve">B-14.  </w:t>
      </w:r>
      <w:r>
        <w:t>Estimate the percentage of last fiscal year's library-material orders (by title count) that originated from vendor-supplied lists or recommendations versus staff-initiated selections. State the basis for the estimate (system report, sample, or professional judgment).</w:t>
      </w:r>
    </w:p>
    <w:p w14:paraId="4618B60F" w14:textId="77777777" w:rsidR="00FE02DF" w:rsidRDefault="00000000">
      <w:pPr>
        <w:pStyle w:val="Heading2"/>
      </w:pPr>
      <w:r>
        <w:t>Digital platforms and statewide-list implementation</w:t>
      </w:r>
    </w:p>
    <w:p w14:paraId="3D0D3B2F" w14:textId="77777777" w:rsidR="00FE02DF" w:rsidRDefault="00000000">
      <w:pPr>
        <w:spacing w:after="150"/>
        <w:ind w:left="460" w:hanging="460"/>
      </w:pPr>
      <w:r>
        <w:rPr>
          <w:b/>
          <w:bCs/>
        </w:rPr>
        <w:t xml:space="preserve">B-15.  </w:t>
      </w:r>
      <w:r>
        <w:t>List all digital content platforms available to students (district-licensed and statewide, including participation in Utah's Online School Library). For each: who curates the collection; what content-filtering or keyword controls are configured; and who administers them.</w:t>
      </w:r>
    </w:p>
    <w:p w14:paraId="3FA45CD4" w14:textId="77777777" w:rsidR="00FE02DF" w:rsidRDefault="00000000">
      <w:pPr>
        <w:spacing w:after="150"/>
        <w:ind w:left="460" w:hanging="460"/>
      </w:pPr>
      <w:r>
        <w:rPr>
          <w:b/>
          <w:bCs/>
        </w:rPr>
        <w:t xml:space="preserve">B-16.  </w:t>
      </w:r>
      <w:r>
        <w:t>Describe parental visibility and control for digital platforms: can parents view holdings and checkout activity; are restriction or opt-out mechanisms available; and are opt-out logs maintained and operational?</w:t>
      </w:r>
    </w:p>
    <w:p w14:paraId="1F8A1A4B" w14:textId="77777777" w:rsidR="00FE02DF" w:rsidRDefault="00000000">
      <w:pPr>
        <w:spacing w:after="150"/>
        <w:ind w:left="460" w:hanging="460"/>
      </w:pPr>
      <w:r>
        <w:rPr>
          <w:b/>
          <w:bCs/>
        </w:rPr>
        <w:t xml:space="preserve">B-17.  </w:t>
      </w:r>
      <w:r>
        <w:t>Describe the process for implementing the USBE statewide removal list across print and digital collections, including e-book and audiobook platforms. Attach your most recent compliance verification for both.</w:t>
      </w:r>
    </w:p>
    <w:p w14:paraId="101F6A98" w14:textId="77777777" w:rsidR="00FE02DF" w:rsidRDefault="00000000">
      <w:pPr>
        <w:spacing w:after="150"/>
        <w:ind w:left="460" w:hanging="460"/>
      </w:pPr>
      <w:r>
        <w:rPr>
          <w:b/>
          <w:bCs/>
        </w:rPr>
        <w:t xml:space="preserve">B-18.  </w:t>
      </w:r>
      <w:r>
        <w:t>Do catalog or platform views differ by role (student, parent, staff, public)? If so, describe the differences and their rationale.</w:t>
      </w:r>
    </w:p>
    <w:p w14:paraId="2048F74D" w14:textId="77777777" w:rsidR="00FE02DF" w:rsidRDefault="00000000">
      <w:pPr>
        <w:spacing w:after="150"/>
        <w:ind w:left="460" w:hanging="460"/>
      </w:pPr>
      <w:r>
        <w:rPr>
          <w:b/>
          <w:bCs/>
        </w:rPr>
        <w:t xml:space="preserve">B-19.  </w:t>
      </w:r>
      <w:r>
        <w:t>List the vendor marketing channels received or attended in the reporting period: sales-representative visits; sample boxes or advance copies; sponsored meals, events, or professional development; exhibit halls attended; and vendor or organization mailing lists received at LEA-managed addresses.</w:t>
      </w:r>
    </w:p>
    <w:p w14:paraId="2A4413A6" w14:textId="77777777" w:rsidR="00FE02DF" w:rsidRDefault="00000000">
      <w:pPr>
        <w:spacing w:after="150"/>
        <w:ind w:left="460" w:hanging="460"/>
      </w:pPr>
      <w:r>
        <w:rPr>
          <w:b/>
          <w:bCs/>
        </w:rPr>
        <w:t xml:space="preserve">B-20.  </w:t>
      </w:r>
      <w:r>
        <w:t>Following any removal of purchased materials under Utah law, has the LEA sought or received any remedy from a vendor (credit, return, indemnity)? Describe outcomes.</w:t>
      </w:r>
    </w:p>
    <w:p w14:paraId="10B29682" w14:textId="77777777" w:rsidR="00FE02DF" w:rsidRDefault="00000000">
      <w:pPr>
        <w:spacing w:after="150"/>
        <w:ind w:left="460" w:hanging="460"/>
      </w:pPr>
      <w:r>
        <w:rPr>
          <w:b/>
          <w:bCs/>
        </w:rPr>
        <w:t xml:space="preserve">B-21.  </w:t>
      </w:r>
      <w:r>
        <w:t xml:space="preserve">Attachments for Section B: vendor spend report; </w:t>
      </w:r>
      <w:proofErr w:type="gramStart"/>
      <w:r>
        <w:t>top-five</w:t>
      </w:r>
      <w:proofErr w:type="gramEnd"/>
      <w:r>
        <w:t xml:space="preserve"> contracts or MSAs; cooperative-contract citations; approval-plan profiles; opening-day manifest(s); statewide-list compliance verifications (print and digital); platform filter-configuration summary.</w:t>
      </w:r>
    </w:p>
    <w:p w14:paraId="2E44AC7B" w14:textId="77777777" w:rsidR="00FE02DF" w:rsidRDefault="00000000">
      <w:r>
        <w:br w:type="page"/>
      </w:r>
    </w:p>
    <w:p w14:paraId="1B99A774" w14:textId="77777777" w:rsidR="00FE02DF" w:rsidRDefault="00000000">
      <w:pPr>
        <w:pStyle w:val="Heading1"/>
      </w:pPr>
      <w:r>
        <w:lastRenderedPageBreak/>
        <w:t>Section C — Selection, Collection Development, and Staffing</w:t>
      </w:r>
    </w:p>
    <w:p w14:paraId="70B9CC87" w14:textId="77777777" w:rsidR="00FE02DF" w:rsidRDefault="00000000">
      <w:pPr>
        <w:spacing w:after="140"/>
      </w:pPr>
      <w:r>
        <w:rPr>
          <w:i/>
          <w:iCs/>
        </w:rPr>
        <w:t>Respondent: District Library Media Supervisor or charter school director.  Supports Phase 3 (Regulatory Compliance &amp; Training).</w:t>
      </w:r>
    </w:p>
    <w:p w14:paraId="22E84A82" w14:textId="77777777" w:rsidR="00FE02DF" w:rsidRDefault="00000000">
      <w:pPr>
        <w:pStyle w:val="Heading2"/>
      </w:pPr>
      <w:r>
        <w:t>Policy and selection sources</w:t>
      </w:r>
    </w:p>
    <w:p w14:paraId="447F339E" w14:textId="77777777" w:rsidR="00FE02DF" w:rsidRDefault="00000000">
      <w:pPr>
        <w:spacing w:after="150"/>
        <w:ind w:left="460" w:hanging="460"/>
      </w:pPr>
      <w:r>
        <w:rPr>
          <w:b/>
          <w:bCs/>
        </w:rPr>
        <w:t xml:space="preserve">C-1.  </w:t>
      </w:r>
      <w:r>
        <w:t>Attach the LEA's current library selection / collection-development policy and reconsideration policy. State adoption and last-revision dates and the approving body.</w:t>
      </w:r>
    </w:p>
    <w:p w14:paraId="5EEC1ECC" w14:textId="77777777" w:rsidR="00FE02DF" w:rsidRDefault="00000000">
      <w:pPr>
        <w:spacing w:after="150"/>
        <w:ind w:left="460" w:hanging="460"/>
      </w:pPr>
      <w:r>
        <w:rPr>
          <w:b/>
          <w:bCs/>
        </w:rPr>
        <w:t xml:space="preserve">C-2.  </w:t>
      </w:r>
      <w:r>
        <w:t>List verbatim every external document, standard, model policy, or organization statement cited or incorporated by reference in those policies (for example, association statements, model templates, review journals, or rubrics). If a policy was adapted from a template, identify the source.</w:t>
      </w:r>
    </w:p>
    <w:p w14:paraId="23664F41" w14:textId="77777777" w:rsidR="00FE02DF" w:rsidRDefault="00000000">
      <w:pPr>
        <w:spacing w:after="150"/>
        <w:ind w:left="460" w:hanging="460"/>
      </w:pPr>
      <w:r>
        <w:rPr>
          <w:b/>
          <w:bCs/>
        </w:rPr>
        <w:t xml:space="preserve">C-3.  </w:t>
      </w:r>
      <w:r>
        <w:t>Complete Table C-1: for each review or selection source, mark one column.</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5160"/>
        <w:gridCol w:w="1400"/>
        <w:gridCol w:w="1500"/>
        <w:gridCol w:w="1300"/>
      </w:tblGrid>
      <w:tr w:rsidR="00FE02DF" w14:paraId="7F0CDE69" w14:textId="77777777">
        <w:trPr>
          <w:tblHeader/>
        </w:trPr>
        <w:tc>
          <w:tcPr>
            <w:tcW w:w="5160" w:type="dxa"/>
            <w:shd w:val="clear" w:color="auto" w:fill="D9E2F3"/>
            <w:tcMar>
              <w:top w:w="60" w:type="dxa"/>
              <w:left w:w="100" w:type="dxa"/>
              <w:bottom w:w="60" w:type="dxa"/>
              <w:right w:w="100" w:type="dxa"/>
            </w:tcMar>
          </w:tcPr>
          <w:p w14:paraId="26FB2D9B" w14:textId="77777777" w:rsidR="00FE02DF" w:rsidRDefault="00000000">
            <w:r>
              <w:rPr>
                <w:b/>
                <w:bCs/>
                <w:sz w:val="20"/>
                <w:szCs w:val="20"/>
              </w:rPr>
              <w:t>Review / selection source</w:t>
            </w:r>
          </w:p>
        </w:tc>
        <w:tc>
          <w:tcPr>
            <w:tcW w:w="1400" w:type="dxa"/>
            <w:shd w:val="clear" w:color="auto" w:fill="D9E2F3"/>
            <w:tcMar>
              <w:top w:w="60" w:type="dxa"/>
              <w:left w:w="100" w:type="dxa"/>
              <w:bottom w:w="60" w:type="dxa"/>
              <w:right w:w="100" w:type="dxa"/>
            </w:tcMar>
          </w:tcPr>
          <w:p w14:paraId="0D11679B" w14:textId="77777777" w:rsidR="00FE02DF" w:rsidRDefault="00000000">
            <w:r>
              <w:rPr>
                <w:b/>
                <w:bCs/>
                <w:sz w:val="20"/>
                <w:szCs w:val="20"/>
              </w:rPr>
              <w:t>Used regularly</w:t>
            </w:r>
          </w:p>
        </w:tc>
        <w:tc>
          <w:tcPr>
            <w:tcW w:w="1500" w:type="dxa"/>
            <w:shd w:val="clear" w:color="auto" w:fill="D9E2F3"/>
            <w:tcMar>
              <w:top w:w="60" w:type="dxa"/>
              <w:left w:w="100" w:type="dxa"/>
              <w:bottom w:w="60" w:type="dxa"/>
              <w:right w:w="100" w:type="dxa"/>
            </w:tcMar>
          </w:tcPr>
          <w:p w14:paraId="6FC0660B" w14:textId="77777777" w:rsidR="00FE02DF" w:rsidRDefault="00000000">
            <w:r>
              <w:rPr>
                <w:b/>
                <w:bCs/>
                <w:sz w:val="20"/>
                <w:szCs w:val="20"/>
              </w:rPr>
              <w:t>Used occasionally</w:t>
            </w:r>
          </w:p>
        </w:tc>
        <w:tc>
          <w:tcPr>
            <w:tcW w:w="1300" w:type="dxa"/>
            <w:shd w:val="clear" w:color="auto" w:fill="D9E2F3"/>
            <w:tcMar>
              <w:top w:w="60" w:type="dxa"/>
              <w:left w:w="100" w:type="dxa"/>
              <w:bottom w:w="60" w:type="dxa"/>
              <w:right w:w="100" w:type="dxa"/>
            </w:tcMar>
          </w:tcPr>
          <w:p w14:paraId="4317B1CD" w14:textId="77777777" w:rsidR="00FE02DF" w:rsidRDefault="00000000">
            <w:r>
              <w:rPr>
                <w:b/>
                <w:bCs/>
                <w:sz w:val="20"/>
                <w:szCs w:val="20"/>
              </w:rPr>
              <w:t>Not used</w:t>
            </w:r>
          </w:p>
        </w:tc>
      </w:tr>
      <w:tr w:rsidR="00FE02DF" w14:paraId="2A72EF99" w14:textId="77777777">
        <w:tc>
          <w:tcPr>
            <w:tcW w:w="5160" w:type="dxa"/>
            <w:tcMar>
              <w:top w:w="60" w:type="dxa"/>
              <w:left w:w="100" w:type="dxa"/>
              <w:bottom w:w="60" w:type="dxa"/>
              <w:right w:w="100" w:type="dxa"/>
            </w:tcMar>
          </w:tcPr>
          <w:p w14:paraId="2BBD534A" w14:textId="77777777" w:rsidR="00FE02DF" w:rsidRDefault="00000000">
            <w:r>
              <w:rPr>
                <w:sz w:val="20"/>
                <w:szCs w:val="20"/>
              </w:rPr>
              <w:t>School Library Journal</w:t>
            </w:r>
          </w:p>
        </w:tc>
        <w:tc>
          <w:tcPr>
            <w:tcW w:w="1400" w:type="dxa"/>
            <w:tcMar>
              <w:top w:w="60" w:type="dxa"/>
              <w:left w:w="100" w:type="dxa"/>
              <w:bottom w:w="60" w:type="dxa"/>
              <w:right w:w="100" w:type="dxa"/>
            </w:tcMar>
          </w:tcPr>
          <w:p w14:paraId="1930FC27" w14:textId="77777777" w:rsidR="00FE02DF" w:rsidRDefault="00FE02DF"/>
        </w:tc>
        <w:tc>
          <w:tcPr>
            <w:tcW w:w="1500" w:type="dxa"/>
            <w:tcMar>
              <w:top w:w="60" w:type="dxa"/>
              <w:left w:w="100" w:type="dxa"/>
              <w:bottom w:w="60" w:type="dxa"/>
              <w:right w:w="100" w:type="dxa"/>
            </w:tcMar>
          </w:tcPr>
          <w:p w14:paraId="07461579" w14:textId="77777777" w:rsidR="00FE02DF" w:rsidRDefault="00FE02DF"/>
        </w:tc>
        <w:tc>
          <w:tcPr>
            <w:tcW w:w="1300" w:type="dxa"/>
            <w:tcMar>
              <w:top w:w="60" w:type="dxa"/>
              <w:left w:w="100" w:type="dxa"/>
              <w:bottom w:w="60" w:type="dxa"/>
              <w:right w:w="100" w:type="dxa"/>
            </w:tcMar>
          </w:tcPr>
          <w:p w14:paraId="26B28A5E" w14:textId="77777777" w:rsidR="00FE02DF" w:rsidRDefault="00FE02DF"/>
        </w:tc>
      </w:tr>
      <w:tr w:rsidR="00FE02DF" w14:paraId="52B5722C" w14:textId="77777777">
        <w:tc>
          <w:tcPr>
            <w:tcW w:w="5160" w:type="dxa"/>
            <w:tcMar>
              <w:top w:w="60" w:type="dxa"/>
              <w:left w:w="100" w:type="dxa"/>
              <w:bottom w:w="60" w:type="dxa"/>
              <w:right w:w="100" w:type="dxa"/>
            </w:tcMar>
          </w:tcPr>
          <w:p w14:paraId="165E83F2" w14:textId="77777777" w:rsidR="00FE02DF" w:rsidRDefault="00000000">
            <w:r>
              <w:rPr>
                <w:sz w:val="20"/>
                <w:szCs w:val="20"/>
              </w:rPr>
              <w:t>Booklist (an American Library Association publication)</w:t>
            </w:r>
          </w:p>
        </w:tc>
        <w:tc>
          <w:tcPr>
            <w:tcW w:w="1400" w:type="dxa"/>
            <w:tcMar>
              <w:top w:w="60" w:type="dxa"/>
              <w:left w:w="100" w:type="dxa"/>
              <w:bottom w:w="60" w:type="dxa"/>
              <w:right w:w="100" w:type="dxa"/>
            </w:tcMar>
          </w:tcPr>
          <w:p w14:paraId="42F899B4" w14:textId="77777777" w:rsidR="00FE02DF" w:rsidRDefault="00FE02DF"/>
        </w:tc>
        <w:tc>
          <w:tcPr>
            <w:tcW w:w="1500" w:type="dxa"/>
            <w:tcMar>
              <w:top w:w="60" w:type="dxa"/>
              <w:left w:w="100" w:type="dxa"/>
              <w:bottom w:w="60" w:type="dxa"/>
              <w:right w:w="100" w:type="dxa"/>
            </w:tcMar>
          </w:tcPr>
          <w:p w14:paraId="562D7079" w14:textId="77777777" w:rsidR="00FE02DF" w:rsidRDefault="00FE02DF"/>
        </w:tc>
        <w:tc>
          <w:tcPr>
            <w:tcW w:w="1300" w:type="dxa"/>
            <w:tcMar>
              <w:top w:w="60" w:type="dxa"/>
              <w:left w:w="100" w:type="dxa"/>
              <w:bottom w:w="60" w:type="dxa"/>
              <w:right w:w="100" w:type="dxa"/>
            </w:tcMar>
          </w:tcPr>
          <w:p w14:paraId="2840A2E2" w14:textId="77777777" w:rsidR="00FE02DF" w:rsidRDefault="00FE02DF"/>
        </w:tc>
      </w:tr>
      <w:tr w:rsidR="00FE02DF" w14:paraId="40103CDD" w14:textId="77777777">
        <w:tc>
          <w:tcPr>
            <w:tcW w:w="5160" w:type="dxa"/>
            <w:tcMar>
              <w:top w:w="60" w:type="dxa"/>
              <w:left w:w="100" w:type="dxa"/>
              <w:bottom w:w="60" w:type="dxa"/>
              <w:right w:w="100" w:type="dxa"/>
            </w:tcMar>
          </w:tcPr>
          <w:p w14:paraId="15E9D30F" w14:textId="77777777" w:rsidR="00FE02DF" w:rsidRDefault="00000000">
            <w:r>
              <w:rPr>
                <w:sz w:val="20"/>
                <w:szCs w:val="20"/>
              </w:rPr>
              <w:t>Kirkus Reviews</w:t>
            </w:r>
          </w:p>
        </w:tc>
        <w:tc>
          <w:tcPr>
            <w:tcW w:w="1400" w:type="dxa"/>
            <w:tcMar>
              <w:top w:w="60" w:type="dxa"/>
              <w:left w:w="100" w:type="dxa"/>
              <w:bottom w:w="60" w:type="dxa"/>
              <w:right w:w="100" w:type="dxa"/>
            </w:tcMar>
          </w:tcPr>
          <w:p w14:paraId="4652AE75" w14:textId="77777777" w:rsidR="00FE02DF" w:rsidRDefault="00FE02DF"/>
        </w:tc>
        <w:tc>
          <w:tcPr>
            <w:tcW w:w="1500" w:type="dxa"/>
            <w:tcMar>
              <w:top w:w="60" w:type="dxa"/>
              <w:left w:w="100" w:type="dxa"/>
              <w:bottom w:w="60" w:type="dxa"/>
              <w:right w:w="100" w:type="dxa"/>
            </w:tcMar>
          </w:tcPr>
          <w:p w14:paraId="6CFB8755" w14:textId="77777777" w:rsidR="00FE02DF" w:rsidRDefault="00FE02DF"/>
        </w:tc>
        <w:tc>
          <w:tcPr>
            <w:tcW w:w="1300" w:type="dxa"/>
            <w:tcMar>
              <w:top w:w="60" w:type="dxa"/>
              <w:left w:w="100" w:type="dxa"/>
              <w:bottom w:w="60" w:type="dxa"/>
              <w:right w:w="100" w:type="dxa"/>
            </w:tcMar>
          </w:tcPr>
          <w:p w14:paraId="0883B700" w14:textId="77777777" w:rsidR="00FE02DF" w:rsidRDefault="00FE02DF"/>
        </w:tc>
      </w:tr>
      <w:tr w:rsidR="00FE02DF" w14:paraId="6C16C1FC" w14:textId="77777777">
        <w:tc>
          <w:tcPr>
            <w:tcW w:w="5160" w:type="dxa"/>
            <w:tcMar>
              <w:top w:w="60" w:type="dxa"/>
              <w:left w:w="100" w:type="dxa"/>
              <w:bottom w:w="60" w:type="dxa"/>
              <w:right w:w="100" w:type="dxa"/>
            </w:tcMar>
          </w:tcPr>
          <w:p w14:paraId="49FBB729" w14:textId="77777777" w:rsidR="00FE02DF" w:rsidRDefault="00000000">
            <w:r>
              <w:rPr>
                <w:sz w:val="20"/>
                <w:szCs w:val="20"/>
              </w:rPr>
              <w:t>The Horn Book</w:t>
            </w:r>
          </w:p>
        </w:tc>
        <w:tc>
          <w:tcPr>
            <w:tcW w:w="1400" w:type="dxa"/>
            <w:tcMar>
              <w:top w:w="60" w:type="dxa"/>
              <w:left w:w="100" w:type="dxa"/>
              <w:bottom w:w="60" w:type="dxa"/>
              <w:right w:w="100" w:type="dxa"/>
            </w:tcMar>
          </w:tcPr>
          <w:p w14:paraId="58AE87AB" w14:textId="77777777" w:rsidR="00FE02DF" w:rsidRDefault="00FE02DF"/>
        </w:tc>
        <w:tc>
          <w:tcPr>
            <w:tcW w:w="1500" w:type="dxa"/>
            <w:tcMar>
              <w:top w:w="60" w:type="dxa"/>
              <w:left w:w="100" w:type="dxa"/>
              <w:bottom w:w="60" w:type="dxa"/>
              <w:right w:w="100" w:type="dxa"/>
            </w:tcMar>
          </w:tcPr>
          <w:p w14:paraId="3A979AEA" w14:textId="77777777" w:rsidR="00FE02DF" w:rsidRDefault="00FE02DF"/>
        </w:tc>
        <w:tc>
          <w:tcPr>
            <w:tcW w:w="1300" w:type="dxa"/>
            <w:tcMar>
              <w:top w:w="60" w:type="dxa"/>
              <w:left w:w="100" w:type="dxa"/>
              <w:bottom w:w="60" w:type="dxa"/>
              <w:right w:w="100" w:type="dxa"/>
            </w:tcMar>
          </w:tcPr>
          <w:p w14:paraId="651EDD25" w14:textId="77777777" w:rsidR="00FE02DF" w:rsidRDefault="00FE02DF"/>
        </w:tc>
      </w:tr>
      <w:tr w:rsidR="00FE02DF" w14:paraId="37A33A42" w14:textId="77777777">
        <w:tc>
          <w:tcPr>
            <w:tcW w:w="5160" w:type="dxa"/>
            <w:tcMar>
              <w:top w:w="60" w:type="dxa"/>
              <w:left w:w="100" w:type="dxa"/>
              <w:bottom w:w="60" w:type="dxa"/>
              <w:right w:w="100" w:type="dxa"/>
            </w:tcMar>
          </w:tcPr>
          <w:p w14:paraId="401CCFD1" w14:textId="77777777" w:rsidR="00FE02DF" w:rsidRDefault="00000000">
            <w:r>
              <w:rPr>
                <w:sz w:val="20"/>
                <w:szCs w:val="20"/>
              </w:rPr>
              <w:t>Publishers Weekly</w:t>
            </w:r>
          </w:p>
        </w:tc>
        <w:tc>
          <w:tcPr>
            <w:tcW w:w="1400" w:type="dxa"/>
            <w:tcMar>
              <w:top w:w="60" w:type="dxa"/>
              <w:left w:w="100" w:type="dxa"/>
              <w:bottom w:w="60" w:type="dxa"/>
              <w:right w:w="100" w:type="dxa"/>
            </w:tcMar>
          </w:tcPr>
          <w:p w14:paraId="2C5D54BA" w14:textId="77777777" w:rsidR="00FE02DF" w:rsidRDefault="00FE02DF"/>
        </w:tc>
        <w:tc>
          <w:tcPr>
            <w:tcW w:w="1500" w:type="dxa"/>
            <w:tcMar>
              <w:top w:w="60" w:type="dxa"/>
              <w:left w:w="100" w:type="dxa"/>
              <w:bottom w:w="60" w:type="dxa"/>
              <w:right w:w="100" w:type="dxa"/>
            </w:tcMar>
          </w:tcPr>
          <w:p w14:paraId="13882835" w14:textId="77777777" w:rsidR="00FE02DF" w:rsidRDefault="00FE02DF"/>
        </w:tc>
        <w:tc>
          <w:tcPr>
            <w:tcW w:w="1300" w:type="dxa"/>
            <w:tcMar>
              <w:top w:w="60" w:type="dxa"/>
              <w:left w:w="100" w:type="dxa"/>
              <w:bottom w:w="60" w:type="dxa"/>
              <w:right w:w="100" w:type="dxa"/>
            </w:tcMar>
          </w:tcPr>
          <w:p w14:paraId="697B3B6A" w14:textId="77777777" w:rsidR="00FE02DF" w:rsidRDefault="00FE02DF"/>
        </w:tc>
      </w:tr>
      <w:tr w:rsidR="00FE02DF" w14:paraId="0A3C74C9" w14:textId="77777777">
        <w:tc>
          <w:tcPr>
            <w:tcW w:w="5160" w:type="dxa"/>
            <w:tcMar>
              <w:top w:w="60" w:type="dxa"/>
              <w:left w:w="100" w:type="dxa"/>
              <w:bottom w:w="60" w:type="dxa"/>
              <w:right w:w="100" w:type="dxa"/>
            </w:tcMar>
          </w:tcPr>
          <w:p w14:paraId="0BFECD46" w14:textId="77777777" w:rsidR="00FE02DF" w:rsidRDefault="00000000">
            <w:r>
              <w:rPr>
                <w:sz w:val="20"/>
                <w:szCs w:val="20"/>
              </w:rPr>
              <w:t>Common Sense Media</w:t>
            </w:r>
          </w:p>
        </w:tc>
        <w:tc>
          <w:tcPr>
            <w:tcW w:w="1400" w:type="dxa"/>
            <w:tcMar>
              <w:top w:w="60" w:type="dxa"/>
              <w:left w:w="100" w:type="dxa"/>
              <w:bottom w:w="60" w:type="dxa"/>
              <w:right w:w="100" w:type="dxa"/>
            </w:tcMar>
          </w:tcPr>
          <w:p w14:paraId="49159AFF" w14:textId="77777777" w:rsidR="00FE02DF" w:rsidRDefault="00FE02DF"/>
        </w:tc>
        <w:tc>
          <w:tcPr>
            <w:tcW w:w="1500" w:type="dxa"/>
            <w:tcMar>
              <w:top w:w="60" w:type="dxa"/>
              <w:left w:w="100" w:type="dxa"/>
              <w:bottom w:w="60" w:type="dxa"/>
              <w:right w:w="100" w:type="dxa"/>
            </w:tcMar>
          </w:tcPr>
          <w:p w14:paraId="5CE7F4B0" w14:textId="77777777" w:rsidR="00FE02DF" w:rsidRDefault="00FE02DF"/>
        </w:tc>
        <w:tc>
          <w:tcPr>
            <w:tcW w:w="1300" w:type="dxa"/>
            <w:tcMar>
              <w:top w:w="60" w:type="dxa"/>
              <w:left w:w="100" w:type="dxa"/>
              <w:bottom w:w="60" w:type="dxa"/>
              <w:right w:w="100" w:type="dxa"/>
            </w:tcMar>
          </w:tcPr>
          <w:p w14:paraId="49A2EBCA" w14:textId="77777777" w:rsidR="00FE02DF" w:rsidRDefault="00FE02DF"/>
        </w:tc>
      </w:tr>
      <w:tr w:rsidR="00FE02DF" w14:paraId="6577BD90" w14:textId="77777777">
        <w:tc>
          <w:tcPr>
            <w:tcW w:w="5160" w:type="dxa"/>
            <w:tcMar>
              <w:top w:w="60" w:type="dxa"/>
              <w:left w:w="100" w:type="dxa"/>
              <w:bottom w:w="60" w:type="dxa"/>
              <w:right w:w="100" w:type="dxa"/>
            </w:tcMar>
          </w:tcPr>
          <w:p w14:paraId="4C58F2AC" w14:textId="77777777" w:rsidR="00FE02DF" w:rsidRDefault="00000000">
            <w:r>
              <w:rPr>
                <w:sz w:val="20"/>
                <w:szCs w:val="20"/>
              </w:rPr>
              <w:t>Content-rating rubrics or sites (identify, e.g., RatedBooks.org)</w:t>
            </w:r>
          </w:p>
        </w:tc>
        <w:tc>
          <w:tcPr>
            <w:tcW w:w="1400" w:type="dxa"/>
            <w:tcMar>
              <w:top w:w="60" w:type="dxa"/>
              <w:left w:w="100" w:type="dxa"/>
              <w:bottom w:w="60" w:type="dxa"/>
              <w:right w:w="100" w:type="dxa"/>
            </w:tcMar>
          </w:tcPr>
          <w:p w14:paraId="0B629E68" w14:textId="77777777" w:rsidR="00FE02DF" w:rsidRDefault="00FE02DF"/>
        </w:tc>
        <w:tc>
          <w:tcPr>
            <w:tcW w:w="1500" w:type="dxa"/>
            <w:tcMar>
              <w:top w:w="60" w:type="dxa"/>
              <w:left w:w="100" w:type="dxa"/>
              <w:bottom w:w="60" w:type="dxa"/>
              <w:right w:w="100" w:type="dxa"/>
            </w:tcMar>
          </w:tcPr>
          <w:p w14:paraId="6163C12A" w14:textId="77777777" w:rsidR="00FE02DF" w:rsidRDefault="00FE02DF"/>
        </w:tc>
        <w:tc>
          <w:tcPr>
            <w:tcW w:w="1300" w:type="dxa"/>
            <w:tcMar>
              <w:top w:w="60" w:type="dxa"/>
              <w:left w:w="100" w:type="dxa"/>
              <w:bottom w:w="60" w:type="dxa"/>
              <w:right w:w="100" w:type="dxa"/>
            </w:tcMar>
          </w:tcPr>
          <w:p w14:paraId="4AF649BD" w14:textId="77777777" w:rsidR="00FE02DF" w:rsidRDefault="00FE02DF"/>
        </w:tc>
      </w:tr>
      <w:tr w:rsidR="00FE02DF" w14:paraId="60D55C71" w14:textId="77777777">
        <w:tc>
          <w:tcPr>
            <w:tcW w:w="5160" w:type="dxa"/>
            <w:tcMar>
              <w:top w:w="60" w:type="dxa"/>
              <w:left w:w="100" w:type="dxa"/>
              <w:bottom w:w="60" w:type="dxa"/>
              <w:right w:w="100" w:type="dxa"/>
            </w:tcMar>
          </w:tcPr>
          <w:p w14:paraId="3DB0185A" w14:textId="77777777" w:rsidR="00FE02DF" w:rsidRDefault="00000000">
            <w:r>
              <w:rPr>
                <w:sz w:val="20"/>
                <w:szCs w:val="20"/>
              </w:rPr>
              <w:t>Vendor or publisher descriptions and catalogs</w:t>
            </w:r>
          </w:p>
        </w:tc>
        <w:tc>
          <w:tcPr>
            <w:tcW w:w="1400" w:type="dxa"/>
            <w:tcMar>
              <w:top w:w="60" w:type="dxa"/>
              <w:left w:w="100" w:type="dxa"/>
              <w:bottom w:w="60" w:type="dxa"/>
              <w:right w:w="100" w:type="dxa"/>
            </w:tcMar>
          </w:tcPr>
          <w:p w14:paraId="27A302C6" w14:textId="77777777" w:rsidR="00FE02DF" w:rsidRDefault="00FE02DF"/>
        </w:tc>
        <w:tc>
          <w:tcPr>
            <w:tcW w:w="1500" w:type="dxa"/>
            <w:tcMar>
              <w:top w:w="60" w:type="dxa"/>
              <w:left w:w="100" w:type="dxa"/>
              <w:bottom w:w="60" w:type="dxa"/>
              <w:right w:w="100" w:type="dxa"/>
            </w:tcMar>
          </w:tcPr>
          <w:p w14:paraId="33AE23BF" w14:textId="77777777" w:rsidR="00FE02DF" w:rsidRDefault="00FE02DF"/>
        </w:tc>
        <w:tc>
          <w:tcPr>
            <w:tcW w:w="1300" w:type="dxa"/>
            <w:tcMar>
              <w:top w:w="60" w:type="dxa"/>
              <w:left w:w="100" w:type="dxa"/>
              <w:bottom w:w="60" w:type="dxa"/>
              <w:right w:w="100" w:type="dxa"/>
            </w:tcMar>
          </w:tcPr>
          <w:p w14:paraId="3A9E2A9B" w14:textId="77777777" w:rsidR="00FE02DF" w:rsidRDefault="00FE02DF"/>
        </w:tc>
      </w:tr>
      <w:tr w:rsidR="00FE02DF" w14:paraId="11C8FC38" w14:textId="77777777">
        <w:tc>
          <w:tcPr>
            <w:tcW w:w="5160" w:type="dxa"/>
            <w:tcMar>
              <w:top w:w="60" w:type="dxa"/>
              <w:left w:w="100" w:type="dxa"/>
              <w:bottom w:w="60" w:type="dxa"/>
              <w:right w:w="100" w:type="dxa"/>
            </w:tcMar>
          </w:tcPr>
          <w:p w14:paraId="7448369C" w14:textId="77777777" w:rsidR="00FE02DF" w:rsidRDefault="00000000">
            <w:r>
              <w:rPr>
                <w:sz w:val="20"/>
                <w:szCs w:val="20"/>
              </w:rPr>
              <w:t>National award lists (identify which)</w:t>
            </w:r>
          </w:p>
        </w:tc>
        <w:tc>
          <w:tcPr>
            <w:tcW w:w="1400" w:type="dxa"/>
            <w:tcMar>
              <w:top w:w="60" w:type="dxa"/>
              <w:left w:w="100" w:type="dxa"/>
              <w:bottom w:w="60" w:type="dxa"/>
              <w:right w:w="100" w:type="dxa"/>
            </w:tcMar>
          </w:tcPr>
          <w:p w14:paraId="1163FD87" w14:textId="77777777" w:rsidR="00FE02DF" w:rsidRDefault="00FE02DF"/>
        </w:tc>
        <w:tc>
          <w:tcPr>
            <w:tcW w:w="1500" w:type="dxa"/>
            <w:tcMar>
              <w:top w:w="60" w:type="dxa"/>
              <w:left w:w="100" w:type="dxa"/>
              <w:bottom w:w="60" w:type="dxa"/>
              <w:right w:w="100" w:type="dxa"/>
            </w:tcMar>
          </w:tcPr>
          <w:p w14:paraId="4401EB73" w14:textId="77777777" w:rsidR="00FE02DF" w:rsidRDefault="00FE02DF"/>
        </w:tc>
        <w:tc>
          <w:tcPr>
            <w:tcW w:w="1300" w:type="dxa"/>
            <w:tcMar>
              <w:top w:w="60" w:type="dxa"/>
              <w:left w:w="100" w:type="dxa"/>
              <w:bottom w:w="60" w:type="dxa"/>
              <w:right w:w="100" w:type="dxa"/>
            </w:tcMar>
          </w:tcPr>
          <w:p w14:paraId="18B27897" w14:textId="77777777" w:rsidR="00FE02DF" w:rsidRDefault="00FE02DF"/>
        </w:tc>
      </w:tr>
      <w:tr w:rsidR="00FE02DF" w14:paraId="0D6293DD" w14:textId="77777777">
        <w:tc>
          <w:tcPr>
            <w:tcW w:w="5160" w:type="dxa"/>
            <w:tcMar>
              <w:top w:w="60" w:type="dxa"/>
              <w:left w:w="100" w:type="dxa"/>
              <w:bottom w:w="60" w:type="dxa"/>
              <w:right w:w="100" w:type="dxa"/>
            </w:tcMar>
          </w:tcPr>
          <w:p w14:paraId="6680AF22" w14:textId="77777777" w:rsidR="00FE02DF" w:rsidRDefault="00000000">
            <w:r>
              <w:rPr>
                <w:sz w:val="20"/>
                <w:szCs w:val="20"/>
              </w:rPr>
              <w:t>State lists (e.g., Beehive Book Awards)</w:t>
            </w:r>
          </w:p>
        </w:tc>
        <w:tc>
          <w:tcPr>
            <w:tcW w:w="1400" w:type="dxa"/>
            <w:tcMar>
              <w:top w:w="60" w:type="dxa"/>
              <w:left w:w="100" w:type="dxa"/>
              <w:bottom w:w="60" w:type="dxa"/>
              <w:right w:w="100" w:type="dxa"/>
            </w:tcMar>
          </w:tcPr>
          <w:p w14:paraId="71CB8D6E" w14:textId="77777777" w:rsidR="00FE02DF" w:rsidRDefault="00FE02DF"/>
        </w:tc>
        <w:tc>
          <w:tcPr>
            <w:tcW w:w="1500" w:type="dxa"/>
            <w:tcMar>
              <w:top w:w="60" w:type="dxa"/>
              <w:left w:w="100" w:type="dxa"/>
              <w:bottom w:w="60" w:type="dxa"/>
              <w:right w:w="100" w:type="dxa"/>
            </w:tcMar>
          </w:tcPr>
          <w:p w14:paraId="28FDAC40" w14:textId="77777777" w:rsidR="00FE02DF" w:rsidRDefault="00FE02DF"/>
        </w:tc>
        <w:tc>
          <w:tcPr>
            <w:tcW w:w="1300" w:type="dxa"/>
            <w:tcMar>
              <w:top w:w="60" w:type="dxa"/>
              <w:left w:w="100" w:type="dxa"/>
              <w:bottom w:w="60" w:type="dxa"/>
              <w:right w:w="100" w:type="dxa"/>
            </w:tcMar>
          </w:tcPr>
          <w:p w14:paraId="26C5CD52" w14:textId="77777777" w:rsidR="00FE02DF" w:rsidRDefault="00FE02DF"/>
        </w:tc>
      </w:tr>
      <w:tr w:rsidR="00FE02DF" w14:paraId="6C5E9E00" w14:textId="77777777">
        <w:tc>
          <w:tcPr>
            <w:tcW w:w="5160" w:type="dxa"/>
            <w:tcMar>
              <w:top w:w="60" w:type="dxa"/>
              <w:left w:w="100" w:type="dxa"/>
              <w:bottom w:w="60" w:type="dxa"/>
              <w:right w:w="100" w:type="dxa"/>
            </w:tcMar>
          </w:tcPr>
          <w:p w14:paraId="19CF4D4B" w14:textId="77777777" w:rsidR="00FE02DF" w:rsidRDefault="00000000">
            <w:r>
              <w:rPr>
                <w:sz w:val="20"/>
                <w:szCs w:val="20"/>
              </w:rPr>
              <w:t>Battle of the Books / reading-program lists (identify supplier)</w:t>
            </w:r>
          </w:p>
        </w:tc>
        <w:tc>
          <w:tcPr>
            <w:tcW w:w="1400" w:type="dxa"/>
            <w:tcMar>
              <w:top w:w="60" w:type="dxa"/>
              <w:left w:w="100" w:type="dxa"/>
              <w:bottom w:w="60" w:type="dxa"/>
              <w:right w:w="100" w:type="dxa"/>
            </w:tcMar>
          </w:tcPr>
          <w:p w14:paraId="40D4FF14" w14:textId="77777777" w:rsidR="00FE02DF" w:rsidRDefault="00FE02DF"/>
        </w:tc>
        <w:tc>
          <w:tcPr>
            <w:tcW w:w="1500" w:type="dxa"/>
            <w:tcMar>
              <w:top w:w="60" w:type="dxa"/>
              <w:left w:w="100" w:type="dxa"/>
              <w:bottom w:w="60" w:type="dxa"/>
              <w:right w:w="100" w:type="dxa"/>
            </w:tcMar>
          </w:tcPr>
          <w:p w14:paraId="464A6B05" w14:textId="77777777" w:rsidR="00FE02DF" w:rsidRDefault="00FE02DF"/>
        </w:tc>
        <w:tc>
          <w:tcPr>
            <w:tcW w:w="1300" w:type="dxa"/>
            <w:tcMar>
              <w:top w:w="60" w:type="dxa"/>
              <w:left w:w="100" w:type="dxa"/>
              <w:bottom w:w="60" w:type="dxa"/>
              <w:right w:w="100" w:type="dxa"/>
            </w:tcMar>
          </w:tcPr>
          <w:p w14:paraId="2FF886F8" w14:textId="77777777" w:rsidR="00FE02DF" w:rsidRDefault="00FE02DF"/>
        </w:tc>
      </w:tr>
      <w:tr w:rsidR="00FE02DF" w14:paraId="20E2AE28" w14:textId="77777777">
        <w:tc>
          <w:tcPr>
            <w:tcW w:w="5160" w:type="dxa"/>
            <w:tcMar>
              <w:top w:w="60" w:type="dxa"/>
              <w:left w:w="100" w:type="dxa"/>
              <w:bottom w:w="60" w:type="dxa"/>
              <w:right w:w="100" w:type="dxa"/>
            </w:tcMar>
          </w:tcPr>
          <w:p w14:paraId="04E051E7" w14:textId="77777777" w:rsidR="00FE02DF" w:rsidRDefault="00000000">
            <w:r>
              <w:rPr>
                <w:sz w:val="20"/>
                <w:szCs w:val="20"/>
              </w:rPr>
              <w:t>Peer librarian recommendations</w:t>
            </w:r>
          </w:p>
        </w:tc>
        <w:tc>
          <w:tcPr>
            <w:tcW w:w="1400" w:type="dxa"/>
            <w:tcMar>
              <w:top w:w="60" w:type="dxa"/>
              <w:left w:w="100" w:type="dxa"/>
              <w:bottom w:w="60" w:type="dxa"/>
              <w:right w:w="100" w:type="dxa"/>
            </w:tcMar>
          </w:tcPr>
          <w:p w14:paraId="2CB2AD9C" w14:textId="77777777" w:rsidR="00FE02DF" w:rsidRDefault="00FE02DF"/>
        </w:tc>
        <w:tc>
          <w:tcPr>
            <w:tcW w:w="1500" w:type="dxa"/>
            <w:tcMar>
              <w:top w:w="60" w:type="dxa"/>
              <w:left w:w="100" w:type="dxa"/>
              <w:bottom w:w="60" w:type="dxa"/>
              <w:right w:w="100" w:type="dxa"/>
            </w:tcMar>
          </w:tcPr>
          <w:p w14:paraId="5DBB1755" w14:textId="77777777" w:rsidR="00FE02DF" w:rsidRDefault="00FE02DF"/>
        </w:tc>
        <w:tc>
          <w:tcPr>
            <w:tcW w:w="1300" w:type="dxa"/>
            <w:tcMar>
              <w:top w:w="60" w:type="dxa"/>
              <w:left w:w="100" w:type="dxa"/>
              <w:bottom w:w="60" w:type="dxa"/>
              <w:right w:w="100" w:type="dxa"/>
            </w:tcMar>
          </w:tcPr>
          <w:p w14:paraId="6D7AF3AA" w14:textId="77777777" w:rsidR="00FE02DF" w:rsidRDefault="00FE02DF"/>
        </w:tc>
      </w:tr>
      <w:tr w:rsidR="00FE02DF" w14:paraId="75EDA73A" w14:textId="77777777">
        <w:tc>
          <w:tcPr>
            <w:tcW w:w="5160" w:type="dxa"/>
            <w:tcMar>
              <w:top w:w="60" w:type="dxa"/>
              <w:left w:w="100" w:type="dxa"/>
              <w:bottom w:w="60" w:type="dxa"/>
              <w:right w:w="100" w:type="dxa"/>
            </w:tcMar>
          </w:tcPr>
          <w:p w14:paraId="333FEF80" w14:textId="77777777" w:rsidR="00FE02DF" w:rsidRDefault="00000000">
            <w:r>
              <w:rPr>
                <w:sz w:val="20"/>
                <w:szCs w:val="20"/>
              </w:rPr>
              <w:t>Student or parent requests</w:t>
            </w:r>
          </w:p>
        </w:tc>
        <w:tc>
          <w:tcPr>
            <w:tcW w:w="1400" w:type="dxa"/>
            <w:tcMar>
              <w:top w:w="60" w:type="dxa"/>
              <w:left w:w="100" w:type="dxa"/>
              <w:bottom w:w="60" w:type="dxa"/>
              <w:right w:w="100" w:type="dxa"/>
            </w:tcMar>
          </w:tcPr>
          <w:p w14:paraId="36D3D977" w14:textId="77777777" w:rsidR="00FE02DF" w:rsidRDefault="00FE02DF"/>
        </w:tc>
        <w:tc>
          <w:tcPr>
            <w:tcW w:w="1500" w:type="dxa"/>
            <w:tcMar>
              <w:top w:w="60" w:type="dxa"/>
              <w:left w:w="100" w:type="dxa"/>
              <w:bottom w:w="60" w:type="dxa"/>
              <w:right w:w="100" w:type="dxa"/>
            </w:tcMar>
          </w:tcPr>
          <w:p w14:paraId="784A8D82" w14:textId="77777777" w:rsidR="00FE02DF" w:rsidRDefault="00FE02DF"/>
        </w:tc>
        <w:tc>
          <w:tcPr>
            <w:tcW w:w="1300" w:type="dxa"/>
            <w:tcMar>
              <w:top w:w="60" w:type="dxa"/>
              <w:left w:w="100" w:type="dxa"/>
              <w:bottom w:w="60" w:type="dxa"/>
              <w:right w:w="100" w:type="dxa"/>
            </w:tcMar>
          </w:tcPr>
          <w:p w14:paraId="5F23A7EA" w14:textId="77777777" w:rsidR="00FE02DF" w:rsidRDefault="00FE02DF"/>
        </w:tc>
      </w:tr>
      <w:tr w:rsidR="00FE02DF" w14:paraId="1A1E4DAD" w14:textId="77777777">
        <w:tc>
          <w:tcPr>
            <w:tcW w:w="5160" w:type="dxa"/>
            <w:tcMar>
              <w:top w:w="60" w:type="dxa"/>
              <w:left w:w="100" w:type="dxa"/>
              <w:bottom w:w="60" w:type="dxa"/>
              <w:right w:w="100" w:type="dxa"/>
            </w:tcMar>
          </w:tcPr>
          <w:p w14:paraId="39355980" w14:textId="77777777" w:rsidR="00FE02DF" w:rsidRDefault="00000000">
            <w:r>
              <w:rPr>
                <w:sz w:val="20"/>
                <w:szCs w:val="20"/>
              </w:rPr>
              <w:t>Social media (identify)</w:t>
            </w:r>
          </w:p>
        </w:tc>
        <w:tc>
          <w:tcPr>
            <w:tcW w:w="1400" w:type="dxa"/>
            <w:tcMar>
              <w:top w:w="60" w:type="dxa"/>
              <w:left w:w="100" w:type="dxa"/>
              <w:bottom w:w="60" w:type="dxa"/>
              <w:right w:w="100" w:type="dxa"/>
            </w:tcMar>
          </w:tcPr>
          <w:p w14:paraId="4EB76009" w14:textId="77777777" w:rsidR="00FE02DF" w:rsidRDefault="00FE02DF"/>
        </w:tc>
        <w:tc>
          <w:tcPr>
            <w:tcW w:w="1500" w:type="dxa"/>
            <w:tcMar>
              <w:top w:w="60" w:type="dxa"/>
              <w:left w:w="100" w:type="dxa"/>
              <w:bottom w:w="60" w:type="dxa"/>
              <w:right w:w="100" w:type="dxa"/>
            </w:tcMar>
          </w:tcPr>
          <w:p w14:paraId="6BEC1F9F" w14:textId="77777777" w:rsidR="00FE02DF" w:rsidRDefault="00FE02DF"/>
        </w:tc>
        <w:tc>
          <w:tcPr>
            <w:tcW w:w="1300" w:type="dxa"/>
            <w:tcMar>
              <w:top w:w="60" w:type="dxa"/>
              <w:left w:w="100" w:type="dxa"/>
              <w:bottom w:w="60" w:type="dxa"/>
              <w:right w:w="100" w:type="dxa"/>
            </w:tcMar>
          </w:tcPr>
          <w:p w14:paraId="5C85F53F" w14:textId="77777777" w:rsidR="00FE02DF" w:rsidRDefault="00FE02DF"/>
        </w:tc>
      </w:tr>
      <w:tr w:rsidR="00FE02DF" w14:paraId="57D373D7" w14:textId="77777777">
        <w:tc>
          <w:tcPr>
            <w:tcW w:w="5160" w:type="dxa"/>
            <w:tcMar>
              <w:top w:w="60" w:type="dxa"/>
              <w:left w:w="100" w:type="dxa"/>
              <w:bottom w:w="60" w:type="dxa"/>
              <w:right w:w="100" w:type="dxa"/>
            </w:tcMar>
          </w:tcPr>
          <w:p w14:paraId="1796ACE2" w14:textId="77777777" w:rsidR="00FE02DF" w:rsidRDefault="00000000">
            <w:r>
              <w:rPr>
                <w:sz w:val="20"/>
                <w:szCs w:val="20"/>
              </w:rPr>
              <w:t>Other (identify)</w:t>
            </w:r>
          </w:p>
        </w:tc>
        <w:tc>
          <w:tcPr>
            <w:tcW w:w="1400" w:type="dxa"/>
            <w:tcMar>
              <w:top w:w="60" w:type="dxa"/>
              <w:left w:w="100" w:type="dxa"/>
              <w:bottom w:w="60" w:type="dxa"/>
              <w:right w:w="100" w:type="dxa"/>
            </w:tcMar>
          </w:tcPr>
          <w:p w14:paraId="0A731513" w14:textId="77777777" w:rsidR="00FE02DF" w:rsidRDefault="00FE02DF"/>
        </w:tc>
        <w:tc>
          <w:tcPr>
            <w:tcW w:w="1500" w:type="dxa"/>
            <w:tcMar>
              <w:top w:w="60" w:type="dxa"/>
              <w:left w:w="100" w:type="dxa"/>
              <w:bottom w:w="60" w:type="dxa"/>
              <w:right w:w="100" w:type="dxa"/>
            </w:tcMar>
          </w:tcPr>
          <w:p w14:paraId="7BFC2B80" w14:textId="77777777" w:rsidR="00FE02DF" w:rsidRDefault="00FE02DF"/>
        </w:tc>
        <w:tc>
          <w:tcPr>
            <w:tcW w:w="1300" w:type="dxa"/>
            <w:tcMar>
              <w:top w:w="60" w:type="dxa"/>
              <w:left w:w="100" w:type="dxa"/>
              <w:bottom w:w="60" w:type="dxa"/>
              <w:right w:w="100" w:type="dxa"/>
            </w:tcMar>
          </w:tcPr>
          <w:p w14:paraId="141DD725" w14:textId="77777777" w:rsidR="00FE02DF" w:rsidRDefault="00FE02DF"/>
        </w:tc>
      </w:tr>
    </w:tbl>
    <w:p w14:paraId="660FF14B" w14:textId="77777777" w:rsidR="00FE02DF" w:rsidRDefault="00FE02DF">
      <w:pPr>
        <w:spacing w:after="120"/>
      </w:pPr>
    </w:p>
    <w:p w14:paraId="0CA8C38F" w14:textId="77777777" w:rsidR="00FE02DF" w:rsidRDefault="00000000">
      <w:pPr>
        <w:spacing w:after="150"/>
        <w:ind w:left="460" w:hanging="460"/>
      </w:pPr>
      <w:r>
        <w:rPr>
          <w:b/>
          <w:bCs/>
        </w:rPr>
        <w:t xml:space="preserve">C-4.  </w:t>
      </w:r>
      <w:r>
        <w:t>Which of the sources marked above are treated as authoritative for age and content suitability, and why?</w:t>
      </w:r>
    </w:p>
    <w:p w14:paraId="4162FB59" w14:textId="77777777" w:rsidR="00FE02DF" w:rsidRDefault="00000000">
      <w:pPr>
        <w:spacing w:after="150"/>
        <w:ind w:left="460" w:hanging="460"/>
      </w:pPr>
      <w:r>
        <w:rPr>
          <w:b/>
          <w:bCs/>
        </w:rPr>
        <w:t xml:space="preserve">C-5.  </w:t>
      </w:r>
      <w:r>
        <w:t>Before purchase, what documented check (if any) is performed against Utah Code § 53G-10-103 standards and the USBE statewide removal list? Identify who performs it and where it is recorded.</w:t>
      </w:r>
    </w:p>
    <w:p w14:paraId="0D515A3B" w14:textId="547F6383" w:rsidR="00FE02DF" w:rsidRDefault="00000000">
      <w:pPr>
        <w:spacing w:after="150"/>
        <w:ind w:left="460" w:hanging="460"/>
      </w:pPr>
      <w:r>
        <w:rPr>
          <w:b/>
          <w:bCs/>
        </w:rPr>
        <w:t xml:space="preserve">C-6.  </w:t>
      </w:r>
      <w:r>
        <w:t xml:space="preserve">Is any written attestation required — from staff or from vendors — that ordered titles do not contain sensitive material as defined in Utah Code? If yes, attach the form. If </w:t>
      </w:r>
      <w:proofErr w:type="gramStart"/>
      <w:r>
        <w:t>no</w:t>
      </w:r>
      <w:proofErr w:type="gramEnd"/>
      <w:r>
        <w:t>, state whether one has been considered</w:t>
      </w:r>
      <w:r w:rsidR="00DA5013">
        <w:t xml:space="preserve"> and the rationale for exclusion.</w:t>
      </w:r>
    </w:p>
    <w:p w14:paraId="04FF3532" w14:textId="77777777" w:rsidR="00FE02DF" w:rsidRDefault="00000000">
      <w:pPr>
        <w:spacing w:after="150"/>
        <w:ind w:left="460" w:hanging="460"/>
      </w:pPr>
      <w:r>
        <w:rPr>
          <w:b/>
          <w:bCs/>
        </w:rPr>
        <w:t xml:space="preserve">C-7.  </w:t>
      </w:r>
      <w:r>
        <w:t xml:space="preserve">For the 20 most recent </w:t>
      </w:r>
      <w:proofErr w:type="gramStart"/>
      <w:r>
        <w:t>library-material</w:t>
      </w:r>
      <w:proofErr w:type="gramEnd"/>
      <w:r>
        <w:t xml:space="preserve"> orders (or the most recent 90 days, whichever is larger), attach the selection documentation that existed before purchase (lists used, reviews consulted, approvals).</w:t>
      </w:r>
    </w:p>
    <w:p w14:paraId="4DA875A3" w14:textId="77777777" w:rsidR="00FE02DF" w:rsidRDefault="00000000">
      <w:pPr>
        <w:spacing w:after="150"/>
        <w:ind w:left="460" w:hanging="460"/>
      </w:pPr>
      <w:r>
        <w:rPr>
          <w:b/>
          <w:bCs/>
        </w:rPr>
        <w:lastRenderedPageBreak/>
        <w:t xml:space="preserve">C-8.  </w:t>
      </w:r>
      <w:r>
        <w:t>Who holds final selection authority at each building, and what district-level review, if any, applies before orders are placed?</w:t>
      </w:r>
    </w:p>
    <w:p w14:paraId="52B5CA13" w14:textId="77777777" w:rsidR="00FE02DF" w:rsidRDefault="00000000">
      <w:pPr>
        <w:spacing w:after="150"/>
        <w:ind w:left="460" w:hanging="460"/>
      </w:pPr>
      <w:r>
        <w:rPr>
          <w:b/>
          <w:bCs/>
        </w:rPr>
        <w:t xml:space="preserve">C-9.  </w:t>
      </w:r>
      <w:r>
        <w:t>Does the LEA use a library advisory or selection committee? Describe its composition, how members are chosen, and its role in acquisitions (as distinct from reconsiderations).</w:t>
      </w:r>
    </w:p>
    <w:p w14:paraId="23162F45" w14:textId="77777777" w:rsidR="00FE02DF" w:rsidRDefault="00000000">
      <w:pPr>
        <w:spacing w:after="150"/>
        <w:ind w:left="460" w:hanging="460"/>
      </w:pPr>
      <w:r>
        <w:rPr>
          <w:b/>
          <w:bCs/>
        </w:rPr>
        <w:t xml:space="preserve">C-10.  </w:t>
      </w:r>
      <w:r>
        <w:t>How are parents and community members able to provide input into selection policy and practice, apart from filing challenges?</w:t>
      </w:r>
    </w:p>
    <w:p w14:paraId="252020EA" w14:textId="77777777" w:rsidR="00FE02DF" w:rsidRDefault="00000000">
      <w:pPr>
        <w:pStyle w:val="Heading2"/>
      </w:pPr>
      <w:r>
        <w:t>Staffing, training, and professional engagement</w:t>
      </w:r>
    </w:p>
    <w:p w14:paraId="5C9B8959" w14:textId="77777777" w:rsidR="00FE02DF" w:rsidRDefault="00000000">
      <w:pPr>
        <w:spacing w:after="150"/>
        <w:ind w:left="460" w:hanging="460"/>
      </w:pPr>
      <w:r>
        <w:rPr>
          <w:b/>
          <w:bCs/>
        </w:rPr>
        <w:t xml:space="preserve">C-11.  </w:t>
      </w:r>
      <w:r>
        <w:t>Complete Table C-2: library staffing by school level.</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160"/>
        <w:gridCol w:w="1900"/>
        <w:gridCol w:w="1900"/>
        <w:gridCol w:w="1800"/>
        <w:gridCol w:w="1600"/>
      </w:tblGrid>
      <w:tr w:rsidR="00FE02DF" w14:paraId="08F1E480" w14:textId="77777777">
        <w:trPr>
          <w:tblHeader/>
        </w:trPr>
        <w:tc>
          <w:tcPr>
            <w:tcW w:w="2160" w:type="dxa"/>
            <w:shd w:val="clear" w:color="auto" w:fill="D9E2F3"/>
            <w:tcMar>
              <w:top w:w="60" w:type="dxa"/>
              <w:left w:w="100" w:type="dxa"/>
              <w:bottom w:w="60" w:type="dxa"/>
              <w:right w:w="100" w:type="dxa"/>
            </w:tcMar>
          </w:tcPr>
          <w:p w14:paraId="55F0FB17" w14:textId="77777777" w:rsidR="00FE02DF" w:rsidRDefault="00000000">
            <w:r>
              <w:rPr>
                <w:b/>
                <w:bCs/>
                <w:sz w:val="20"/>
                <w:szCs w:val="20"/>
              </w:rPr>
              <w:t>School level</w:t>
            </w:r>
          </w:p>
        </w:tc>
        <w:tc>
          <w:tcPr>
            <w:tcW w:w="1900" w:type="dxa"/>
            <w:shd w:val="clear" w:color="auto" w:fill="D9E2F3"/>
            <w:tcMar>
              <w:top w:w="60" w:type="dxa"/>
              <w:left w:w="100" w:type="dxa"/>
              <w:bottom w:w="60" w:type="dxa"/>
              <w:right w:w="100" w:type="dxa"/>
            </w:tcMar>
          </w:tcPr>
          <w:p w14:paraId="18DD8071" w14:textId="77777777" w:rsidR="00FE02DF" w:rsidRDefault="00000000">
            <w:r>
              <w:rPr>
                <w:b/>
                <w:bCs/>
                <w:sz w:val="20"/>
                <w:szCs w:val="20"/>
              </w:rPr>
              <w:t>Educators with library-media endorsement</w:t>
            </w:r>
          </w:p>
        </w:tc>
        <w:tc>
          <w:tcPr>
            <w:tcW w:w="1900" w:type="dxa"/>
            <w:shd w:val="clear" w:color="auto" w:fill="D9E2F3"/>
            <w:tcMar>
              <w:top w:w="60" w:type="dxa"/>
              <w:left w:w="100" w:type="dxa"/>
              <w:bottom w:w="60" w:type="dxa"/>
              <w:right w:w="100" w:type="dxa"/>
            </w:tcMar>
          </w:tcPr>
          <w:p w14:paraId="049535C9" w14:textId="77777777" w:rsidR="00FE02DF" w:rsidRDefault="00000000">
            <w:r>
              <w:rPr>
                <w:b/>
                <w:bCs/>
                <w:sz w:val="20"/>
                <w:szCs w:val="20"/>
              </w:rPr>
              <w:t>Licensed educators without endorsement</w:t>
            </w:r>
          </w:p>
        </w:tc>
        <w:tc>
          <w:tcPr>
            <w:tcW w:w="1800" w:type="dxa"/>
            <w:shd w:val="clear" w:color="auto" w:fill="D9E2F3"/>
            <w:tcMar>
              <w:top w:w="60" w:type="dxa"/>
              <w:left w:w="100" w:type="dxa"/>
              <w:bottom w:w="60" w:type="dxa"/>
              <w:right w:w="100" w:type="dxa"/>
            </w:tcMar>
          </w:tcPr>
          <w:p w14:paraId="6B3D257A" w14:textId="77777777" w:rsidR="00FE02DF" w:rsidRDefault="00000000">
            <w:r>
              <w:rPr>
                <w:b/>
                <w:bCs/>
                <w:sz w:val="20"/>
                <w:szCs w:val="20"/>
              </w:rPr>
              <w:t>Classified aides / clerks</w:t>
            </w:r>
          </w:p>
        </w:tc>
        <w:tc>
          <w:tcPr>
            <w:tcW w:w="1600" w:type="dxa"/>
            <w:shd w:val="clear" w:color="auto" w:fill="D9E2F3"/>
            <w:tcMar>
              <w:top w:w="60" w:type="dxa"/>
              <w:left w:w="100" w:type="dxa"/>
              <w:bottom w:w="60" w:type="dxa"/>
              <w:right w:w="100" w:type="dxa"/>
            </w:tcMar>
          </w:tcPr>
          <w:p w14:paraId="23D3A1C6" w14:textId="77777777" w:rsidR="00FE02DF" w:rsidRDefault="00000000">
            <w:r>
              <w:rPr>
                <w:b/>
                <w:bCs/>
                <w:sz w:val="20"/>
                <w:szCs w:val="20"/>
              </w:rPr>
              <w:t>Current vacancies</w:t>
            </w:r>
          </w:p>
        </w:tc>
      </w:tr>
      <w:tr w:rsidR="00FE02DF" w14:paraId="5D4F1F15" w14:textId="77777777">
        <w:tc>
          <w:tcPr>
            <w:tcW w:w="2160" w:type="dxa"/>
            <w:tcMar>
              <w:top w:w="60" w:type="dxa"/>
              <w:left w:w="100" w:type="dxa"/>
              <w:bottom w:w="60" w:type="dxa"/>
              <w:right w:w="100" w:type="dxa"/>
            </w:tcMar>
          </w:tcPr>
          <w:p w14:paraId="42D7C57C" w14:textId="77777777" w:rsidR="00FE02DF" w:rsidRDefault="00000000">
            <w:r>
              <w:rPr>
                <w:sz w:val="20"/>
                <w:szCs w:val="20"/>
              </w:rPr>
              <w:t>Elementary</w:t>
            </w:r>
          </w:p>
        </w:tc>
        <w:tc>
          <w:tcPr>
            <w:tcW w:w="1900" w:type="dxa"/>
            <w:tcMar>
              <w:top w:w="60" w:type="dxa"/>
              <w:left w:w="100" w:type="dxa"/>
              <w:bottom w:w="60" w:type="dxa"/>
              <w:right w:w="100" w:type="dxa"/>
            </w:tcMar>
          </w:tcPr>
          <w:p w14:paraId="6AC00EB8" w14:textId="77777777" w:rsidR="00FE02DF" w:rsidRDefault="00FE02DF"/>
        </w:tc>
        <w:tc>
          <w:tcPr>
            <w:tcW w:w="1900" w:type="dxa"/>
            <w:tcMar>
              <w:top w:w="60" w:type="dxa"/>
              <w:left w:w="100" w:type="dxa"/>
              <w:bottom w:w="60" w:type="dxa"/>
              <w:right w:w="100" w:type="dxa"/>
            </w:tcMar>
          </w:tcPr>
          <w:p w14:paraId="65019F87" w14:textId="77777777" w:rsidR="00FE02DF" w:rsidRDefault="00FE02DF"/>
        </w:tc>
        <w:tc>
          <w:tcPr>
            <w:tcW w:w="1800" w:type="dxa"/>
            <w:tcMar>
              <w:top w:w="60" w:type="dxa"/>
              <w:left w:w="100" w:type="dxa"/>
              <w:bottom w:w="60" w:type="dxa"/>
              <w:right w:w="100" w:type="dxa"/>
            </w:tcMar>
          </w:tcPr>
          <w:p w14:paraId="0A51F376" w14:textId="77777777" w:rsidR="00FE02DF" w:rsidRDefault="00FE02DF"/>
        </w:tc>
        <w:tc>
          <w:tcPr>
            <w:tcW w:w="1600" w:type="dxa"/>
            <w:tcMar>
              <w:top w:w="60" w:type="dxa"/>
              <w:left w:w="100" w:type="dxa"/>
              <w:bottom w:w="60" w:type="dxa"/>
              <w:right w:w="100" w:type="dxa"/>
            </w:tcMar>
          </w:tcPr>
          <w:p w14:paraId="04F59B2F" w14:textId="77777777" w:rsidR="00FE02DF" w:rsidRDefault="00FE02DF"/>
        </w:tc>
      </w:tr>
      <w:tr w:rsidR="00FE02DF" w14:paraId="6AC68F28" w14:textId="77777777">
        <w:tc>
          <w:tcPr>
            <w:tcW w:w="2160" w:type="dxa"/>
            <w:tcMar>
              <w:top w:w="60" w:type="dxa"/>
              <w:left w:w="100" w:type="dxa"/>
              <w:bottom w:w="60" w:type="dxa"/>
              <w:right w:w="100" w:type="dxa"/>
            </w:tcMar>
          </w:tcPr>
          <w:p w14:paraId="3F684DA2" w14:textId="77777777" w:rsidR="00FE02DF" w:rsidRDefault="00000000">
            <w:r>
              <w:rPr>
                <w:sz w:val="20"/>
                <w:szCs w:val="20"/>
              </w:rPr>
              <w:t>Middle / Jr. High</w:t>
            </w:r>
          </w:p>
        </w:tc>
        <w:tc>
          <w:tcPr>
            <w:tcW w:w="1900" w:type="dxa"/>
            <w:tcMar>
              <w:top w:w="60" w:type="dxa"/>
              <w:left w:w="100" w:type="dxa"/>
              <w:bottom w:w="60" w:type="dxa"/>
              <w:right w:w="100" w:type="dxa"/>
            </w:tcMar>
          </w:tcPr>
          <w:p w14:paraId="1F771400" w14:textId="77777777" w:rsidR="00FE02DF" w:rsidRDefault="00FE02DF"/>
        </w:tc>
        <w:tc>
          <w:tcPr>
            <w:tcW w:w="1900" w:type="dxa"/>
            <w:tcMar>
              <w:top w:w="60" w:type="dxa"/>
              <w:left w:w="100" w:type="dxa"/>
              <w:bottom w:w="60" w:type="dxa"/>
              <w:right w:w="100" w:type="dxa"/>
            </w:tcMar>
          </w:tcPr>
          <w:p w14:paraId="3646F6CD" w14:textId="77777777" w:rsidR="00FE02DF" w:rsidRDefault="00FE02DF"/>
        </w:tc>
        <w:tc>
          <w:tcPr>
            <w:tcW w:w="1800" w:type="dxa"/>
            <w:tcMar>
              <w:top w:w="60" w:type="dxa"/>
              <w:left w:w="100" w:type="dxa"/>
              <w:bottom w:w="60" w:type="dxa"/>
              <w:right w:w="100" w:type="dxa"/>
            </w:tcMar>
          </w:tcPr>
          <w:p w14:paraId="5B76F628" w14:textId="77777777" w:rsidR="00FE02DF" w:rsidRDefault="00FE02DF"/>
        </w:tc>
        <w:tc>
          <w:tcPr>
            <w:tcW w:w="1600" w:type="dxa"/>
            <w:tcMar>
              <w:top w:w="60" w:type="dxa"/>
              <w:left w:w="100" w:type="dxa"/>
              <w:bottom w:w="60" w:type="dxa"/>
              <w:right w:w="100" w:type="dxa"/>
            </w:tcMar>
          </w:tcPr>
          <w:p w14:paraId="7DCE34A5" w14:textId="77777777" w:rsidR="00FE02DF" w:rsidRDefault="00FE02DF"/>
        </w:tc>
      </w:tr>
      <w:tr w:rsidR="00FE02DF" w14:paraId="45C0853E" w14:textId="77777777">
        <w:tc>
          <w:tcPr>
            <w:tcW w:w="2160" w:type="dxa"/>
            <w:tcMar>
              <w:top w:w="60" w:type="dxa"/>
              <w:left w:w="100" w:type="dxa"/>
              <w:bottom w:w="60" w:type="dxa"/>
              <w:right w:w="100" w:type="dxa"/>
            </w:tcMar>
          </w:tcPr>
          <w:p w14:paraId="5E6EDD0D" w14:textId="77777777" w:rsidR="00FE02DF" w:rsidRDefault="00000000">
            <w:r>
              <w:rPr>
                <w:sz w:val="20"/>
                <w:szCs w:val="20"/>
              </w:rPr>
              <w:t>High School</w:t>
            </w:r>
          </w:p>
        </w:tc>
        <w:tc>
          <w:tcPr>
            <w:tcW w:w="1900" w:type="dxa"/>
            <w:tcMar>
              <w:top w:w="60" w:type="dxa"/>
              <w:left w:w="100" w:type="dxa"/>
              <w:bottom w:w="60" w:type="dxa"/>
              <w:right w:w="100" w:type="dxa"/>
            </w:tcMar>
          </w:tcPr>
          <w:p w14:paraId="5E232EBC" w14:textId="77777777" w:rsidR="00FE02DF" w:rsidRDefault="00FE02DF"/>
        </w:tc>
        <w:tc>
          <w:tcPr>
            <w:tcW w:w="1900" w:type="dxa"/>
            <w:tcMar>
              <w:top w:w="60" w:type="dxa"/>
              <w:left w:w="100" w:type="dxa"/>
              <w:bottom w:w="60" w:type="dxa"/>
              <w:right w:w="100" w:type="dxa"/>
            </w:tcMar>
          </w:tcPr>
          <w:p w14:paraId="06C4DB89" w14:textId="77777777" w:rsidR="00FE02DF" w:rsidRDefault="00FE02DF"/>
        </w:tc>
        <w:tc>
          <w:tcPr>
            <w:tcW w:w="1800" w:type="dxa"/>
            <w:tcMar>
              <w:top w:w="60" w:type="dxa"/>
              <w:left w:w="100" w:type="dxa"/>
              <w:bottom w:w="60" w:type="dxa"/>
              <w:right w:w="100" w:type="dxa"/>
            </w:tcMar>
          </w:tcPr>
          <w:p w14:paraId="4926C633" w14:textId="77777777" w:rsidR="00FE02DF" w:rsidRDefault="00FE02DF"/>
        </w:tc>
        <w:tc>
          <w:tcPr>
            <w:tcW w:w="1600" w:type="dxa"/>
            <w:tcMar>
              <w:top w:w="60" w:type="dxa"/>
              <w:left w:w="100" w:type="dxa"/>
              <w:bottom w:w="60" w:type="dxa"/>
              <w:right w:w="100" w:type="dxa"/>
            </w:tcMar>
          </w:tcPr>
          <w:p w14:paraId="6F8E6B8A" w14:textId="77777777" w:rsidR="00FE02DF" w:rsidRDefault="00FE02DF"/>
        </w:tc>
      </w:tr>
      <w:tr w:rsidR="00FE02DF" w14:paraId="3FC9E7DF" w14:textId="77777777">
        <w:tc>
          <w:tcPr>
            <w:tcW w:w="2160" w:type="dxa"/>
            <w:tcMar>
              <w:top w:w="60" w:type="dxa"/>
              <w:left w:w="100" w:type="dxa"/>
              <w:bottom w:w="60" w:type="dxa"/>
              <w:right w:w="100" w:type="dxa"/>
            </w:tcMar>
          </w:tcPr>
          <w:p w14:paraId="05C47BF6" w14:textId="77777777" w:rsidR="00FE02DF" w:rsidRDefault="00000000">
            <w:r>
              <w:rPr>
                <w:sz w:val="20"/>
                <w:szCs w:val="20"/>
              </w:rPr>
              <w:t>Charter (all levels)</w:t>
            </w:r>
          </w:p>
        </w:tc>
        <w:tc>
          <w:tcPr>
            <w:tcW w:w="1900" w:type="dxa"/>
            <w:tcMar>
              <w:top w:w="60" w:type="dxa"/>
              <w:left w:w="100" w:type="dxa"/>
              <w:bottom w:w="60" w:type="dxa"/>
              <w:right w:w="100" w:type="dxa"/>
            </w:tcMar>
          </w:tcPr>
          <w:p w14:paraId="5DD43713" w14:textId="77777777" w:rsidR="00FE02DF" w:rsidRDefault="00FE02DF"/>
        </w:tc>
        <w:tc>
          <w:tcPr>
            <w:tcW w:w="1900" w:type="dxa"/>
            <w:tcMar>
              <w:top w:w="60" w:type="dxa"/>
              <w:left w:w="100" w:type="dxa"/>
              <w:bottom w:w="60" w:type="dxa"/>
              <w:right w:w="100" w:type="dxa"/>
            </w:tcMar>
          </w:tcPr>
          <w:p w14:paraId="3151C246" w14:textId="77777777" w:rsidR="00FE02DF" w:rsidRDefault="00FE02DF"/>
        </w:tc>
        <w:tc>
          <w:tcPr>
            <w:tcW w:w="1800" w:type="dxa"/>
            <w:tcMar>
              <w:top w:w="60" w:type="dxa"/>
              <w:left w:w="100" w:type="dxa"/>
              <w:bottom w:w="60" w:type="dxa"/>
              <w:right w:w="100" w:type="dxa"/>
            </w:tcMar>
          </w:tcPr>
          <w:p w14:paraId="2896C043" w14:textId="77777777" w:rsidR="00FE02DF" w:rsidRDefault="00FE02DF"/>
        </w:tc>
        <w:tc>
          <w:tcPr>
            <w:tcW w:w="1600" w:type="dxa"/>
            <w:tcMar>
              <w:top w:w="60" w:type="dxa"/>
              <w:left w:w="100" w:type="dxa"/>
              <w:bottom w:w="60" w:type="dxa"/>
              <w:right w:w="100" w:type="dxa"/>
            </w:tcMar>
          </w:tcPr>
          <w:p w14:paraId="3A5A9319" w14:textId="77777777" w:rsidR="00FE02DF" w:rsidRDefault="00FE02DF"/>
        </w:tc>
      </w:tr>
    </w:tbl>
    <w:p w14:paraId="3FD11BEC" w14:textId="77777777" w:rsidR="00FE02DF" w:rsidRDefault="00FE02DF">
      <w:pPr>
        <w:spacing w:after="120"/>
      </w:pPr>
    </w:p>
    <w:p w14:paraId="5428F244" w14:textId="77777777" w:rsidR="00FE02DF" w:rsidRDefault="00000000">
      <w:pPr>
        <w:spacing w:after="150"/>
        <w:ind w:left="460" w:hanging="460"/>
      </w:pPr>
      <w:r>
        <w:rPr>
          <w:b/>
          <w:bCs/>
        </w:rPr>
        <w:t xml:space="preserve">C-12.  </w:t>
      </w:r>
      <w:r>
        <w:t xml:space="preserve">Complete Table C-3: every library-related training or </w:t>
      </w:r>
      <w:proofErr w:type="gramStart"/>
      <w:r>
        <w:t>professional-development</w:t>
      </w:r>
      <w:proofErr w:type="gramEnd"/>
      <w:r>
        <w:t xml:space="preserve"> activity completed by library staff in the reporting period. Attach agendas or logs, and identify which organizations supplied training content.</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400"/>
        <w:gridCol w:w="2760"/>
        <w:gridCol w:w="1000"/>
        <w:gridCol w:w="1200"/>
        <w:gridCol w:w="2000"/>
      </w:tblGrid>
      <w:tr w:rsidR="00FE02DF" w14:paraId="7C93B2BD" w14:textId="77777777">
        <w:trPr>
          <w:tblHeader/>
        </w:trPr>
        <w:tc>
          <w:tcPr>
            <w:tcW w:w="2400" w:type="dxa"/>
            <w:shd w:val="clear" w:color="auto" w:fill="D9E2F3"/>
            <w:tcMar>
              <w:top w:w="60" w:type="dxa"/>
              <w:left w:w="100" w:type="dxa"/>
              <w:bottom w:w="60" w:type="dxa"/>
              <w:right w:w="100" w:type="dxa"/>
            </w:tcMar>
          </w:tcPr>
          <w:p w14:paraId="41E30A1F" w14:textId="77777777" w:rsidR="00FE02DF" w:rsidRDefault="00000000">
            <w:r>
              <w:rPr>
                <w:b/>
                <w:bCs/>
                <w:sz w:val="20"/>
                <w:szCs w:val="20"/>
              </w:rPr>
              <w:t>Provider</w:t>
            </w:r>
          </w:p>
        </w:tc>
        <w:tc>
          <w:tcPr>
            <w:tcW w:w="2760" w:type="dxa"/>
            <w:shd w:val="clear" w:color="auto" w:fill="D9E2F3"/>
            <w:tcMar>
              <w:top w:w="60" w:type="dxa"/>
              <w:left w:w="100" w:type="dxa"/>
              <w:bottom w:w="60" w:type="dxa"/>
              <w:right w:w="100" w:type="dxa"/>
            </w:tcMar>
          </w:tcPr>
          <w:p w14:paraId="3E0824EC" w14:textId="77777777" w:rsidR="00FE02DF" w:rsidRDefault="00000000">
            <w:r>
              <w:rPr>
                <w:b/>
                <w:bCs/>
                <w:sz w:val="20"/>
                <w:szCs w:val="20"/>
              </w:rPr>
              <w:t>Topic</w:t>
            </w:r>
          </w:p>
        </w:tc>
        <w:tc>
          <w:tcPr>
            <w:tcW w:w="1000" w:type="dxa"/>
            <w:shd w:val="clear" w:color="auto" w:fill="D9E2F3"/>
            <w:tcMar>
              <w:top w:w="60" w:type="dxa"/>
              <w:left w:w="100" w:type="dxa"/>
              <w:bottom w:w="60" w:type="dxa"/>
              <w:right w:w="100" w:type="dxa"/>
            </w:tcMar>
          </w:tcPr>
          <w:p w14:paraId="597D4D85" w14:textId="77777777" w:rsidR="00FE02DF" w:rsidRDefault="00000000">
            <w:r>
              <w:rPr>
                <w:b/>
                <w:bCs/>
                <w:sz w:val="20"/>
                <w:szCs w:val="20"/>
              </w:rPr>
              <w:t>Hours</w:t>
            </w:r>
          </w:p>
        </w:tc>
        <w:tc>
          <w:tcPr>
            <w:tcW w:w="1200" w:type="dxa"/>
            <w:shd w:val="clear" w:color="auto" w:fill="D9E2F3"/>
            <w:tcMar>
              <w:top w:w="60" w:type="dxa"/>
              <w:left w:w="100" w:type="dxa"/>
              <w:bottom w:w="60" w:type="dxa"/>
              <w:right w:w="100" w:type="dxa"/>
            </w:tcMar>
          </w:tcPr>
          <w:p w14:paraId="3713D4B6" w14:textId="77777777" w:rsidR="00FE02DF" w:rsidRDefault="00000000">
            <w:r>
              <w:rPr>
                <w:b/>
                <w:bCs/>
                <w:sz w:val="20"/>
                <w:szCs w:val="20"/>
              </w:rPr>
              <w:t>Cost</w:t>
            </w:r>
          </w:p>
        </w:tc>
        <w:tc>
          <w:tcPr>
            <w:tcW w:w="2000" w:type="dxa"/>
            <w:shd w:val="clear" w:color="auto" w:fill="D9E2F3"/>
            <w:tcMar>
              <w:top w:w="60" w:type="dxa"/>
              <w:left w:w="100" w:type="dxa"/>
              <w:bottom w:w="60" w:type="dxa"/>
              <w:right w:w="100" w:type="dxa"/>
            </w:tcMar>
          </w:tcPr>
          <w:p w14:paraId="0ED42B74" w14:textId="77777777" w:rsidR="00FE02DF" w:rsidRDefault="00000000">
            <w:r>
              <w:rPr>
                <w:b/>
                <w:bCs/>
                <w:sz w:val="20"/>
                <w:szCs w:val="20"/>
              </w:rPr>
              <w:t>Funding source</w:t>
            </w:r>
          </w:p>
        </w:tc>
      </w:tr>
      <w:tr w:rsidR="00FE02DF" w14:paraId="18B01F30" w14:textId="77777777">
        <w:tc>
          <w:tcPr>
            <w:tcW w:w="2400" w:type="dxa"/>
            <w:tcMar>
              <w:top w:w="60" w:type="dxa"/>
              <w:left w:w="100" w:type="dxa"/>
              <w:bottom w:w="60" w:type="dxa"/>
              <w:right w:w="100" w:type="dxa"/>
            </w:tcMar>
          </w:tcPr>
          <w:p w14:paraId="493D064E" w14:textId="77777777" w:rsidR="00FE02DF" w:rsidRDefault="00FE02DF"/>
        </w:tc>
        <w:tc>
          <w:tcPr>
            <w:tcW w:w="2760" w:type="dxa"/>
            <w:tcMar>
              <w:top w:w="60" w:type="dxa"/>
              <w:left w:w="100" w:type="dxa"/>
              <w:bottom w:w="60" w:type="dxa"/>
              <w:right w:w="100" w:type="dxa"/>
            </w:tcMar>
          </w:tcPr>
          <w:p w14:paraId="4527ABBD" w14:textId="77777777" w:rsidR="00FE02DF" w:rsidRDefault="00FE02DF"/>
        </w:tc>
        <w:tc>
          <w:tcPr>
            <w:tcW w:w="1000" w:type="dxa"/>
            <w:tcMar>
              <w:top w:w="60" w:type="dxa"/>
              <w:left w:w="100" w:type="dxa"/>
              <w:bottom w:w="60" w:type="dxa"/>
              <w:right w:w="100" w:type="dxa"/>
            </w:tcMar>
          </w:tcPr>
          <w:p w14:paraId="1DF43D7D" w14:textId="77777777" w:rsidR="00FE02DF" w:rsidRDefault="00FE02DF"/>
        </w:tc>
        <w:tc>
          <w:tcPr>
            <w:tcW w:w="1200" w:type="dxa"/>
            <w:tcMar>
              <w:top w:w="60" w:type="dxa"/>
              <w:left w:w="100" w:type="dxa"/>
              <w:bottom w:w="60" w:type="dxa"/>
              <w:right w:w="100" w:type="dxa"/>
            </w:tcMar>
          </w:tcPr>
          <w:p w14:paraId="3DE7B75B" w14:textId="77777777" w:rsidR="00FE02DF" w:rsidRDefault="00FE02DF"/>
        </w:tc>
        <w:tc>
          <w:tcPr>
            <w:tcW w:w="2000" w:type="dxa"/>
            <w:tcMar>
              <w:top w:w="60" w:type="dxa"/>
              <w:left w:w="100" w:type="dxa"/>
              <w:bottom w:w="60" w:type="dxa"/>
              <w:right w:w="100" w:type="dxa"/>
            </w:tcMar>
          </w:tcPr>
          <w:p w14:paraId="7D71FAD1" w14:textId="77777777" w:rsidR="00FE02DF" w:rsidRDefault="00FE02DF"/>
        </w:tc>
      </w:tr>
      <w:tr w:rsidR="00FE02DF" w14:paraId="3ED98212" w14:textId="77777777">
        <w:tc>
          <w:tcPr>
            <w:tcW w:w="2400" w:type="dxa"/>
            <w:tcMar>
              <w:top w:w="60" w:type="dxa"/>
              <w:left w:w="100" w:type="dxa"/>
              <w:bottom w:w="60" w:type="dxa"/>
              <w:right w:w="100" w:type="dxa"/>
            </w:tcMar>
          </w:tcPr>
          <w:p w14:paraId="37A92045" w14:textId="77777777" w:rsidR="00FE02DF" w:rsidRDefault="00FE02DF"/>
        </w:tc>
        <w:tc>
          <w:tcPr>
            <w:tcW w:w="2760" w:type="dxa"/>
            <w:tcMar>
              <w:top w:w="60" w:type="dxa"/>
              <w:left w:w="100" w:type="dxa"/>
              <w:bottom w:w="60" w:type="dxa"/>
              <w:right w:w="100" w:type="dxa"/>
            </w:tcMar>
          </w:tcPr>
          <w:p w14:paraId="6E47DADE" w14:textId="77777777" w:rsidR="00FE02DF" w:rsidRDefault="00FE02DF"/>
        </w:tc>
        <w:tc>
          <w:tcPr>
            <w:tcW w:w="1000" w:type="dxa"/>
            <w:tcMar>
              <w:top w:w="60" w:type="dxa"/>
              <w:left w:w="100" w:type="dxa"/>
              <w:bottom w:w="60" w:type="dxa"/>
              <w:right w:w="100" w:type="dxa"/>
            </w:tcMar>
          </w:tcPr>
          <w:p w14:paraId="55A474C0" w14:textId="77777777" w:rsidR="00FE02DF" w:rsidRDefault="00FE02DF"/>
        </w:tc>
        <w:tc>
          <w:tcPr>
            <w:tcW w:w="1200" w:type="dxa"/>
            <w:tcMar>
              <w:top w:w="60" w:type="dxa"/>
              <w:left w:w="100" w:type="dxa"/>
              <w:bottom w:w="60" w:type="dxa"/>
              <w:right w:w="100" w:type="dxa"/>
            </w:tcMar>
          </w:tcPr>
          <w:p w14:paraId="211FDE91" w14:textId="77777777" w:rsidR="00FE02DF" w:rsidRDefault="00FE02DF"/>
        </w:tc>
        <w:tc>
          <w:tcPr>
            <w:tcW w:w="2000" w:type="dxa"/>
            <w:tcMar>
              <w:top w:w="60" w:type="dxa"/>
              <w:left w:w="100" w:type="dxa"/>
              <w:bottom w:w="60" w:type="dxa"/>
              <w:right w:w="100" w:type="dxa"/>
            </w:tcMar>
          </w:tcPr>
          <w:p w14:paraId="5EAA1AF8" w14:textId="77777777" w:rsidR="00FE02DF" w:rsidRDefault="00FE02DF"/>
        </w:tc>
      </w:tr>
      <w:tr w:rsidR="00FE02DF" w14:paraId="1B31357B" w14:textId="77777777">
        <w:tc>
          <w:tcPr>
            <w:tcW w:w="2400" w:type="dxa"/>
            <w:tcMar>
              <w:top w:w="60" w:type="dxa"/>
              <w:left w:w="100" w:type="dxa"/>
              <w:bottom w:w="60" w:type="dxa"/>
              <w:right w:w="100" w:type="dxa"/>
            </w:tcMar>
          </w:tcPr>
          <w:p w14:paraId="395FCE8C" w14:textId="77777777" w:rsidR="00FE02DF" w:rsidRDefault="00FE02DF"/>
        </w:tc>
        <w:tc>
          <w:tcPr>
            <w:tcW w:w="2760" w:type="dxa"/>
            <w:tcMar>
              <w:top w:w="60" w:type="dxa"/>
              <w:left w:w="100" w:type="dxa"/>
              <w:bottom w:w="60" w:type="dxa"/>
              <w:right w:w="100" w:type="dxa"/>
            </w:tcMar>
          </w:tcPr>
          <w:p w14:paraId="2B839AD1" w14:textId="77777777" w:rsidR="00FE02DF" w:rsidRDefault="00FE02DF"/>
        </w:tc>
        <w:tc>
          <w:tcPr>
            <w:tcW w:w="1000" w:type="dxa"/>
            <w:tcMar>
              <w:top w:w="60" w:type="dxa"/>
              <w:left w:w="100" w:type="dxa"/>
              <w:bottom w:w="60" w:type="dxa"/>
              <w:right w:w="100" w:type="dxa"/>
            </w:tcMar>
          </w:tcPr>
          <w:p w14:paraId="72D7021D" w14:textId="77777777" w:rsidR="00FE02DF" w:rsidRDefault="00FE02DF"/>
        </w:tc>
        <w:tc>
          <w:tcPr>
            <w:tcW w:w="1200" w:type="dxa"/>
            <w:tcMar>
              <w:top w:w="60" w:type="dxa"/>
              <w:left w:w="100" w:type="dxa"/>
              <w:bottom w:w="60" w:type="dxa"/>
              <w:right w:w="100" w:type="dxa"/>
            </w:tcMar>
          </w:tcPr>
          <w:p w14:paraId="3D790999" w14:textId="77777777" w:rsidR="00FE02DF" w:rsidRDefault="00FE02DF"/>
        </w:tc>
        <w:tc>
          <w:tcPr>
            <w:tcW w:w="2000" w:type="dxa"/>
            <w:tcMar>
              <w:top w:w="60" w:type="dxa"/>
              <w:left w:w="100" w:type="dxa"/>
              <w:bottom w:w="60" w:type="dxa"/>
              <w:right w:w="100" w:type="dxa"/>
            </w:tcMar>
          </w:tcPr>
          <w:p w14:paraId="6771FE2F" w14:textId="77777777" w:rsidR="00FE02DF" w:rsidRDefault="00FE02DF"/>
        </w:tc>
      </w:tr>
      <w:tr w:rsidR="00FE02DF" w14:paraId="547E2EE0" w14:textId="77777777">
        <w:tc>
          <w:tcPr>
            <w:tcW w:w="2400" w:type="dxa"/>
            <w:tcMar>
              <w:top w:w="60" w:type="dxa"/>
              <w:left w:w="100" w:type="dxa"/>
              <w:bottom w:w="60" w:type="dxa"/>
              <w:right w:w="100" w:type="dxa"/>
            </w:tcMar>
          </w:tcPr>
          <w:p w14:paraId="49DD7272" w14:textId="77777777" w:rsidR="00FE02DF" w:rsidRDefault="00FE02DF"/>
        </w:tc>
        <w:tc>
          <w:tcPr>
            <w:tcW w:w="2760" w:type="dxa"/>
            <w:tcMar>
              <w:top w:w="60" w:type="dxa"/>
              <w:left w:w="100" w:type="dxa"/>
              <w:bottom w:w="60" w:type="dxa"/>
              <w:right w:w="100" w:type="dxa"/>
            </w:tcMar>
          </w:tcPr>
          <w:p w14:paraId="4F7C532F" w14:textId="77777777" w:rsidR="00FE02DF" w:rsidRDefault="00FE02DF"/>
        </w:tc>
        <w:tc>
          <w:tcPr>
            <w:tcW w:w="1000" w:type="dxa"/>
            <w:tcMar>
              <w:top w:w="60" w:type="dxa"/>
              <w:left w:w="100" w:type="dxa"/>
              <w:bottom w:w="60" w:type="dxa"/>
              <w:right w:w="100" w:type="dxa"/>
            </w:tcMar>
          </w:tcPr>
          <w:p w14:paraId="6F900EC2" w14:textId="77777777" w:rsidR="00FE02DF" w:rsidRDefault="00FE02DF"/>
        </w:tc>
        <w:tc>
          <w:tcPr>
            <w:tcW w:w="1200" w:type="dxa"/>
            <w:tcMar>
              <w:top w:w="60" w:type="dxa"/>
              <w:left w:w="100" w:type="dxa"/>
              <w:bottom w:w="60" w:type="dxa"/>
              <w:right w:w="100" w:type="dxa"/>
            </w:tcMar>
          </w:tcPr>
          <w:p w14:paraId="04931CC5" w14:textId="77777777" w:rsidR="00FE02DF" w:rsidRDefault="00FE02DF"/>
        </w:tc>
        <w:tc>
          <w:tcPr>
            <w:tcW w:w="2000" w:type="dxa"/>
            <w:tcMar>
              <w:top w:w="60" w:type="dxa"/>
              <w:left w:w="100" w:type="dxa"/>
              <w:bottom w:w="60" w:type="dxa"/>
              <w:right w:w="100" w:type="dxa"/>
            </w:tcMar>
          </w:tcPr>
          <w:p w14:paraId="1AC36173" w14:textId="77777777" w:rsidR="00FE02DF" w:rsidRDefault="00FE02DF"/>
        </w:tc>
      </w:tr>
    </w:tbl>
    <w:p w14:paraId="07D926C3" w14:textId="77777777" w:rsidR="00FE02DF" w:rsidRDefault="00FE02DF">
      <w:pPr>
        <w:spacing w:after="120"/>
      </w:pPr>
    </w:p>
    <w:p w14:paraId="30B0C315" w14:textId="77777777" w:rsidR="00FE02DF" w:rsidRDefault="00000000">
      <w:pPr>
        <w:spacing w:after="150"/>
        <w:ind w:left="460" w:hanging="460"/>
      </w:pPr>
      <w:r>
        <w:rPr>
          <w:b/>
          <w:bCs/>
        </w:rPr>
        <w:t xml:space="preserve">C-13.  </w:t>
      </w:r>
      <w:r>
        <w:t>What onboarding and annual training addresses Utah Code § 53G-10-103, Rule R277-628, and the LEA's selection policy? Attach materials.</w:t>
      </w:r>
    </w:p>
    <w:p w14:paraId="0838D7F8" w14:textId="77777777" w:rsidR="00FE02DF" w:rsidRDefault="00000000">
      <w:pPr>
        <w:spacing w:after="150"/>
        <w:ind w:left="460" w:hanging="460"/>
      </w:pPr>
      <w:r>
        <w:rPr>
          <w:b/>
          <w:bCs/>
        </w:rPr>
        <w:t xml:space="preserve">C-14.  </w:t>
      </w:r>
      <w:r>
        <w:t>List professional-organization memberships held institutionally or reimbursed for library staff (organization; level; cost; fund source), and any staff serving as officers, board, or committee members of library-related organizations, noting whether that service occurs on paid time.</w:t>
      </w:r>
    </w:p>
    <w:p w14:paraId="07C208AF" w14:textId="77777777" w:rsidR="00FE02DF" w:rsidRDefault="00000000">
      <w:pPr>
        <w:spacing w:after="150"/>
        <w:ind w:left="460" w:hanging="460"/>
      </w:pPr>
      <w:r>
        <w:rPr>
          <w:b/>
          <w:bCs/>
        </w:rPr>
        <w:t xml:space="preserve">C-15.  </w:t>
      </w:r>
      <w:r>
        <w:t>List the organization newsletters, listservs, and mailing lists received by the district library office or by school libraries at LEA-managed addresses.</w:t>
      </w:r>
    </w:p>
    <w:p w14:paraId="39D3CEE8" w14:textId="77777777" w:rsidR="00FE02DF" w:rsidRDefault="00000000">
      <w:pPr>
        <w:pStyle w:val="Heading2"/>
      </w:pPr>
      <w:r>
        <w:t>Market familiarity and collection breadth</w:t>
      </w:r>
    </w:p>
    <w:p w14:paraId="0DB57001" w14:textId="77777777" w:rsidR="00FE02DF" w:rsidRDefault="00000000">
      <w:pPr>
        <w:spacing w:after="150"/>
        <w:ind w:left="460" w:hanging="460"/>
      </w:pPr>
      <w:r>
        <w:rPr>
          <w:b/>
          <w:bCs/>
        </w:rPr>
        <w:t xml:space="preserve">C-16.  </w:t>
      </w:r>
      <w:r>
        <w:t>Complete Table C-4: for each supplier or program, mark one column. The list spans mainstream wholesalers, digital platforms, and specialty or classical-education-oriented suppliers; it is illustrative, not an endorsement of any entry.</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4560"/>
        <w:gridCol w:w="1600"/>
        <w:gridCol w:w="1750"/>
        <w:gridCol w:w="1450"/>
      </w:tblGrid>
      <w:tr w:rsidR="00FE02DF" w14:paraId="0DB8D9DA" w14:textId="77777777">
        <w:trPr>
          <w:tblHeader/>
        </w:trPr>
        <w:tc>
          <w:tcPr>
            <w:tcW w:w="4560" w:type="dxa"/>
            <w:shd w:val="clear" w:color="auto" w:fill="D9E2F3"/>
            <w:tcMar>
              <w:top w:w="60" w:type="dxa"/>
              <w:left w:w="100" w:type="dxa"/>
              <w:bottom w:w="60" w:type="dxa"/>
              <w:right w:w="100" w:type="dxa"/>
            </w:tcMar>
          </w:tcPr>
          <w:p w14:paraId="0496820D" w14:textId="77777777" w:rsidR="00FE02DF" w:rsidRDefault="00000000">
            <w:r>
              <w:rPr>
                <w:b/>
                <w:bCs/>
                <w:sz w:val="20"/>
                <w:szCs w:val="20"/>
              </w:rPr>
              <w:t>Supplier / program</w:t>
            </w:r>
          </w:p>
        </w:tc>
        <w:tc>
          <w:tcPr>
            <w:tcW w:w="1600" w:type="dxa"/>
            <w:shd w:val="clear" w:color="auto" w:fill="D9E2F3"/>
            <w:tcMar>
              <w:top w:w="60" w:type="dxa"/>
              <w:left w:w="100" w:type="dxa"/>
              <w:bottom w:w="60" w:type="dxa"/>
              <w:right w:w="100" w:type="dxa"/>
            </w:tcMar>
          </w:tcPr>
          <w:p w14:paraId="1D07DC3B" w14:textId="77777777" w:rsidR="00FE02DF" w:rsidRDefault="00000000">
            <w:r>
              <w:rPr>
                <w:b/>
                <w:bCs/>
                <w:sz w:val="20"/>
                <w:szCs w:val="20"/>
              </w:rPr>
              <w:t>Purchased from (3 yrs)</w:t>
            </w:r>
          </w:p>
        </w:tc>
        <w:tc>
          <w:tcPr>
            <w:tcW w:w="1750" w:type="dxa"/>
            <w:shd w:val="clear" w:color="auto" w:fill="D9E2F3"/>
            <w:tcMar>
              <w:top w:w="60" w:type="dxa"/>
              <w:left w:w="100" w:type="dxa"/>
              <w:bottom w:w="60" w:type="dxa"/>
              <w:right w:w="100" w:type="dxa"/>
            </w:tcMar>
          </w:tcPr>
          <w:p w14:paraId="51987D0D" w14:textId="77777777" w:rsidR="00FE02DF" w:rsidRDefault="00000000">
            <w:r>
              <w:rPr>
                <w:b/>
                <w:bCs/>
                <w:sz w:val="20"/>
                <w:szCs w:val="20"/>
              </w:rPr>
              <w:t>Evaluated, not purchased</w:t>
            </w:r>
          </w:p>
        </w:tc>
        <w:tc>
          <w:tcPr>
            <w:tcW w:w="1450" w:type="dxa"/>
            <w:shd w:val="clear" w:color="auto" w:fill="D9E2F3"/>
            <w:tcMar>
              <w:top w:w="60" w:type="dxa"/>
              <w:left w:w="100" w:type="dxa"/>
              <w:bottom w:w="60" w:type="dxa"/>
              <w:right w:w="100" w:type="dxa"/>
            </w:tcMar>
          </w:tcPr>
          <w:p w14:paraId="62024FB6" w14:textId="77777777" w:rsidR="00FE02DF" w:rsidRDefault="00000000">
            <w:r>
              <w:rPr>
                <w:b/>
                <w:bCs/>
                <w:sz w:val="20"/>
                <w:szCs w:val="20"/>
              </w:rPr>
              <w:t>Not familiar</w:t>
            </w:r>
          </w:p>
        </w:tc>
      </w:tr>
      <w:tr w:rsidR="00FE02DF" w14:paraId="68A93936" w14:textId="77777777">
        <w:tc>
          <w:tcPr>
            <w:tcW w:w="4560" w:type="dxa"/>
            <w:tcMar>
              <w:top w:w="60" w:type="dxa"/>
              <w:left w:w="100" w:type="dxa"/>
              <w:bottom w:w="60" w:type="dxa"/>
              <w:right w:w="100" w:type="dxa"/>
            </w:tcMar>
          </w:tcPr>
          <w:p w14:paraId="078A46C8" w14:textId="77777777" w:rsidR="00FE02DF" w:rsidRDefault="00000000">
            <w:r>
              <w:rPr>
                <w:sz w:val="20"/>
                <w:szCs w:val="20"/>
              </w:rPr>
              <w:t>Follett Content Solutions (</w:t>
            </w:r>
            <w:proofErr w:type="spellStart"/>
            <w:r>
              <w:rPr>
                <w:sz w:val="20"/>
                <w:szCs w:val="20"/>
              </w:rPr>
              <w:t>Titlewave</w:t>
            </w:r>
            <w:proofErr w:type="spellEnd"/>
            <w:r>
              <w:rPr>
                <w:sz w:val="20"/>
                <w:szCs w:val="20"/>
              </w:rPr>
              <w:t>)</w:t>
            </w:r>
          </w:p>
        </w:tc>
        <w:tc>
          <w:tcPr>
            <w:tcW w:w="1600" w:type="dxa"/>
            <w:tcMar>
              <w:top w:w="60" w:type="dxa"/>
              <w:left w:w="100" w:type="dxa"/>
              <w:bottom w:w="60" w:type="dxa"/>
              <w:right w:w="100" w:type="dxa"/>
            </w:tcMar>
          </w:tcPr>
          <w:p w14:paraId="5ECA1E2D" w14:textId="77777777" w:rsidR="00FE02DF" w:rsidRDefault="00FE02DF"/>
        </w:tc>
        <w:tc>
          <w:tcPr>
            <w:tcW w:w="1750" w:type="dxa"/>
            <w:tcMar>
              <w:top w:w="60" w:type="dxa"/>
              <w:left w:w="100" w:type="dxa"/>
              <w:bottom w:w="60" w:type="dxa"/>
              <w:right w:w="100" w:type="dxa"/>
            </w:tcMar>
          </w:tcPr>
          <w:p w14:paraId="0AF4950B" w14:textId="77777777" w:rsidR="00FE02DF" w:rsidRDefault="00FE02DF"/>
        </w:tc>
        <w:tc>
          <w:tcPr>
            <w:tcW w:w="1450" w:type="dxa"/>
            <w:tcMar>
              <w:top w:w="60" w:type="dxa"/>
              <w:left w:w="100" w:type="dxa"/>
              <w:bottom w:w="60" w:type="dxa"/>
              <w:right w:w="100" w:type="dxa"/>
            </w:tcMar>
          </w:tcPr>
          <w:p w14:paraId="640681AA" w14:textId="77777777" w:rsidR="00FE02DF" w:rsidRDefault="00FE02DF"/>
        </w:tc>
      </w:tr>
      <w:tr w:rsidR="00FE02DF" w14:paraId="689C5CE3" w14:textId="77777777">
        <w:tc>
          <w:tcPr>
            <w:tcW w:w="4560" w:type="dxa"/>
            <w:tcMar>
              <w:top w:w="60" w:type="dxa"/>
              <w:left w:w="100" w:type="dxa"/>
              <w:bottom w:w="60" w:type="dxa"/>
              <w:right w:w="100" w:type="dxa"/>
            </w:tcMar>
          </w:tcPr>
          <w:p w14:paraId="3F04C062" w14:textId="77777777" w:rsidR="00FE02DF" w:rsidRDefault="00000000">
            <w:r>
              <w:rPr>
                <w:sz w:val="20"/>
                <w:szCs w:val="20"/>
              </w:rPr>
              <w:t>Mackin</w:t>
            </w:r>
          </w:p>
        </w:tc>
        <w:tc>
          <w:tcPr>
            <w:tcW w:w="1600" w:type="dxa"/>
            <w:tcMar>
              <w:top w:w="60" w:type="dxa"/>
              <w:left w:w="100" w:type="dxa"/>
              <w:bottom w:w="60" w:type="dxa"/>
              <w:right w:w="100" w:type="dxa"/>
            </w:tcMar>
          </w:tcPr>
          <w:p w14:paraId="34553B6E" w14:textId="77777777" w:rsidR="00FE02DF" w:rsidRDefault="00FE02DF"/>
        </w:tc>
        <w:tc>
          <w:tcPr>
            <w:tcW w:w="1750" w:type="dxa"/>
            <w:tcMar>
              <w:top w:w="60" w:type="dxa"/>
              <w:left w:w="100" w:type="dxa"/>
              <w:bottom w:w="60" w:type="dxa"/>
              <w:right w:w="100" w:type="dxa"/>
            </w:tcMar>
          </w:tcPr>
          <w:p w14:paraId="44D5BDE8" w14:textId="77777777" w:rsidR="00FE02DF" w:rsidRDefault="00FE02DF"/>
        </w:tc>
        <w:tc>
          <w:tcPr>
            <w:tcW w:w="1450" w:type="dxa"/>
            <w:tcMar>
              <w:top w:w="60" w:type="dxa"/>
              <w:left w:w="100" w:type="dxa"/>
              <w:bottom w:w="60" w:type="dxa"/>
              <w:right w:w="100" w:type="dxa"/>
            </w:tcMar>
          </w:tcPr>
          <w:p w14:paraId="56E34A0B" w14:textId="77777777" w:rsidR="00FE02DF" w:rsidRDefault="00FE02DF"/>
        </w:tc>
      </w:tr>
      <w:tr w:rsidR="00FE02DF" w14:paraId="3912704C" w14:textId="77777777">
        <w:tc>
          <w:tcPr>
            <w:tcW w:w="4560" w:type="dxa"/>
            <w:tcMar>
              <w:top w:w="60" w:type="dxa"/>
              <w:left w:w="100" w:type="dxa"/>
              <w:bottom w:w="60" w:type="dxa"/>
              <w:right w:w="100" w:type="dxa"/>
            </w:tcMar>
          </w:tcPr>
          <w:p w14:paraId="51A468F3" w14:textId="77777777" w:rsidR="00FE02DF" w:rsidRDefault="00000000">
            <w:r>
              <w:rPr>
                <w:sz w:val="20"/>
                <w:szCs w:val="20"/>
              </w:rPr>
              <w:lastRenderedPageBreak/>
              <w:t>Ingram</w:t>
            </w:r>
          </w:p>
        </w:tc>
        <w:tc>
          <w:tcPr>
            <w:tcW w:w="1600" w:type="dxa"/>
            <w:tcMar>
              <w:top w:w="60" w:type="dxa"/>
              <w:left w:w="100" w:type="dxa"/>
              <w:bottom w:w="60" w:type="dxa"/>
              <w:right w:w="100" w:type="dxa"/>
            </w:tcMar>
          </w:tcPr>
          <w:p w14:paraId="2B5B0F1D" w14:textId="77777777" w:rsidR="00FE02DF" w:rsidRDefault="00FE02DF"/>
        </w:tc>
        <w:tc>
          <w:tcPr>
            <w:tcW w:w="1750" w:type="dxa"/>
            <w:tcMar>
              <w:top w:w="60" w:type="dxa"/>
              <w:left w:w="100" w:type="dxa"/>
              <w:bottom w:w="60" w:type="dxa"/>
              <w:right w:w="100" w:type="dxa"/>
            </w:tcMar>
          </w:tcPr>
          <w:p w14:paraId="5F5FA765" w14:textId="77777777" w:rsidR="00FE02DF" w:rsidRDefault="00FE02DF"/>
        </w:tc>
        <w:tc>
          <w:tcPr>
            <w:tcW w:w="1450" w:type="dxa"/>
            <w:tcMar>
              <w:top w:w="60" w:type="dxa"/>
              <w:left w:w="100" w:type="dxa"/>
              <w:bottom w:w="60" w:type="dxa"/>
              <w:right w:w="100" w:type="dxa"/>
            </w:tcMar>
          </w:tcPr>
          <w:p w14:paraId="73A5C20D" w14:textId="77777777" w:rsidR="00FE02DF" w:rsidRDefault="00FE02DF"/>
        </w:tc>
      </w:tr>
      <w:tr w:rsidR="00FE02DF" w14:paraId="2B789B35" w14:textId="77777777">
        <w:tc>
          <w:tcPr>
            <w:tcW w:w="4560" w:type="dxa"/>
            <w:tcMar>
              <w:top w:w="60" w:type="dxa"/>
              <w:left w:w="100" w:type="dxa"/>
              <w:bottom w:w="60" w:type="dxa"/>
              <w:right w:w="100" w:type="dxa"/>
            </w:tcMar>
          </w:tcPr>
          <w:p w14:paraId="136AEBF4" w14:textId="77777777" w:rsidR="00FE02DF" w:rsidRDefault="00000000">
            <w:proofErr w:type="spellStart"/>
            <w:r>
              <w:rPr>
                <w:sz w:val="20"/>
                <w:szCs w:val="20"/>
              </w:rPr>
              <w:t>Brodart</w:t>
            </w:r>
            <w:proofErr w:type="spellEnd"/>
          </w:p>
        </w:tc>
        <w:tc>
          <w:tcPr>
            <w:tcW w:w="1600" w:type="dxa"/>
            <w:tcMar>
              <w:top w:w="60" w:type="dxa"/>
              <w:left w:w="100" w:type="dxa"/>
              <w:bottom w:w="60" w:type="dxa"/>
              <w:right w:w="100" w:type="dxa"/>
            </w:tcMar>
          </w:tcPr>
          <w:p w14:paraId="07EAA90A" w14:textId="77777777" w:rsidR="00FE02DF" w:rsidRDefault="00FE02DF"/>
        </w:tc>
        <w:tc>
          <w:tcPr>
            <w:tcW w:w="1750" w:type="dxa"/>
            <w:tcMar>
              <w:top w:w="60" w:type="dxa"/>
              <w:left w:w="100" w:type="dxa"/>
              <w:bottom w:w="60" w:type="dxa"/>
              <w:right w:w="100" w:type="dxa"/>
            </w:tcMar>
          </w:tcPr>
          <w:p w14:paraId="50639D5A" w14:textId="77777777" w:rsidR="00FE02DF" w:rsidRDefault="00FE02DF"/>
        </w:tc>
        <w:tc>
          <w:tcPr>
            <w:tcW w:w="1450" w:type="dxa"/>
            <w:tcMar>
              <w:top w:w="60" w:type="dxa"/>
              <w:left w:w="100" w:type="dxa"/>
              <w:bottom w:w="60" w:type="dxa"/>
              <w:right w:w="100" w:type="dxa"/>
            </w:tcMar>
          </w:tcPr>
          <w:p w14:paraId="189872CB" w14:textId="77777777" w:rsidR="00FE02DF" w:rsidRDefault="00FE02DF"/>
        </w:tc>
      </w:tr>
      <w:tr w:rsidR="00FE02DF" w14:paraId="3E559452" w14:textId="77777777">
        <w:tc>
          <w:tcPr>
            <w:tcW w:w="4560" w:type="dxa"/>
            <w:tcMar>
              <w:top w:w="60" w:type="dxa"/>
              <w:left w:w="100" w:type="dxa"/>
              <w:bottom w:w="60" w:type="dxa"/>
              <w:right w:w="100" w:type="dxa"/>
            </w:tcMar>
          </w:tcPr>
          <w:p w14:paraId="4CE70257" w14:textId="77777777" w:rsidR="00FE02DF" w:rsidRDefault="00000000">
            <w:r>
              <w:rPr>
                <w:sz w:val="20"/>
                <w:szCs w:val="20"/>
              </w:rPr>
              <w:t>Perma-Bound</w:t>
            </w:r>
          </w:p>
        </w:tc>
        <w:tc>
          <w:tcPr>
            <w:tcW w:w="1600" w:type="dxa"/>
            <w:tcMar>
              <w:top w:w="60" w:type="dxa"/>
              <w:left w:w="100" w:type="dxa"/>
              <w:bottom w:w="60" w:type="dxa"/>
              <w:right w:w="100" w:type="dxa"/>
            </w:tcMar>
          </w:tcPr>
          <w:p w14:paraId="5551A563" w14:textId="77777777" w:rsidR="00FE02DF" w:rsidRDefault="00FE02DF"/>
        </w:tc>
        <w:tc>
          <w:tcPr>
            <w:tcW w:w="1750" w:type="dxa"/>
            <w:tcMar>
              <w:top w:w="60" w:type="dxa"/>
              <w:left w:w="100" w:type="dxa"/>
              <w:bottom w:w="60" w:type="dxa"/>
              <w:right w:w="100" w:type="dxa"/>
            </w:tcMar>
          </w:tcPr>
          <w:p w14:paraId="3842A261" w14:textId="77777777" w:rsidR="00FE02DF" w:rsidRDefault="00FE02DF"/>
        </w:tc>
        <w:tc>
          <w:tcPr>
            <w:tcW w:w="1450" w:type="dxa"/>
            <w:tcMar>
              <w:top w:w="60" w:type="dxa"/>
              <w:left w:w="100" w:type="dxa"/>
              <w:bottom w:w="60" w:type="dxa"/>
              <w:right w:w="100" w:type="dxa"/>
            </w:tcMar>
          </w:tcPr>
          <w:p w14:paraId="6F5C2DCA" w14:textId="77777777" w:rsidR="00FE02DF" w:rsidRDefault="00FE02DF"/>
        </w:tc>
      </w:tr>
      <w:tr w:rsidR="00FE02DF" w14:paraId="7E1EA235" w14:textId="77777777">
        <w:tc>
          <w:tcPr>
            <w:tcW w:w="4560" w:type="dxa"/>
            <w:tcMar>
              <w:top w:w="60" w:type="dxa"/>
              <w:left w:w="100" w:type="dxa"/>
              <w:bottom w:w="60" w:type="dxa"/>
              <w:right w:w="100" w:type="dxa"/>
            </w:tcMar>
          </w:tcPr>
          <w:p w14:paraId="7427E407" w14:textId="77777777" w:rsidR="00FE02DF" w:rsidRDefault="00000000">
            <w:r>
              <w:rPr>
                <w:sz w:val="20"/>
                <w:szCs w:val="20"/>
              </w:rPr>
              <w:t>Bound to Stay Bound</w:t>
            </w:r>
          </w:p>
        </w:tc>
        <w:tc>
          <w:tcPr>
            <w:tcW w:w="1600" w:type="dxa"/>
            <w:tcMar>
              <w:top w:w="60" w:type="dxa"/>
              <w:left w:w="100" w:type="dxa"/>
              <w:bottom w:w="60" w:type="dxa"/>
              <w:right w:w="100" w:type="dxa"/>
            </w:tcMar>
          </w:tcPr>
          <w:p w14:paraId="3963E35E" w14:textId="77777777" w:rsidR="00FE02DF" w:rsidRDefault="00FE02DF"/>
        </w:tc>
        <w:tc>
          <w:tcPr>
            <w:tcW w:w="1750" w:type="dxa"/>
            <w:tcMar>
              <w:top w:w="60" w:type="dxa"/>
              <w:left w:w="100" w:type="dxa"/>
              <w:bottom w:w="60" w:type="dxa"/>
              <w:right w:w="100" w:type="dxa"/>
            </w:tcMar>
          </w:tcPr>
          <w:p w14:paraId="48166CAF" w14:textId="77777777" w:rsidR="00FE02DF" w:rsidRDefault="00FE02DF"/>
        </w:tc>
        <w:tc>
          <w:tcPr>
            <w:tcW w:w="1450" w:type="dxa"/>
            <w:tcMar>
              <w:top w:w="60" w:type="dxa"/>
              <w:left w:w="100" w:type="dxa"/>
              <w:bottom w:w="60" w:type="dxa"/>
              <w:right w:w="100" w:type="dxa"/>
            </w:tcMar>
          </w:tcPr>
          <w:p w14:paraId="1F543FC1" w14:textId="77777777" w:rsidR="00FE02DF" w:rsidRDefault="00FE02DF"/>
        </w:tc>
      </w:tr>
      <w:tr w:rsidR="00FE02DF" w14:paraId="67FC7334" w14:textId="77777777">
        <w:tc>
          <w:tcPr>
            <w:tcW w:w="4560" w:type="dxa"/>
            <w:tcMar>
              <w:top w:w="60" w:type="dxa"/>
              <w:left w:w="100" w:type="dxa"/>
              <w:bottom w:w="60" w:type="dxa"/>
              <w:right w:w="100" w:type="dxa"/>
            </w:tcMar>
          </w:tcPr>
          <w:p w14:paraId="7841B5F3" w14:textId="77777777" w:rsidR="00FE02DF" w:rsidRDefault="00000000">
            <w:r>
              <w:rPr>
                <w:sz w:val="20"/>
                <w:szCs w:val="20"/>
              </w:rPr>
              <w:t>Baker &amp; Taylor (pre-closure)</w:t>
            </w:r>
          </w:p>
        </w:tc>
        <w:tc>
          <w:tcPr>
            <w:tcW w:w="1600" w:type="dxa"/>
            <w:tcMar>
              <w:top w:w="60" w:type="dxa"/>
              <w:left w:w="100" w:type="dxa"/>
              <w:bottom w:w="60" w:type="dxa"/>
              <w:right w:w="100" w:type="dxa"/>
            </w:tcMar>
          </w:tcPr>
          <w:p w14:paraId="0BEE1E4C" w14:textId="77777777" w:rsidR="00FE02DF" w:rsidRDefault="00FE02DF"/>
        </w:tc>
        <w:tc>
          <w:tcPr>
            <w:tcW w:w="1750" w:type="dxa"/>
            <w:tcMar>
              <w:top w:w="60" w:type="dxa"/>
              <w:left w:w="100" w:type="dxa"/>
              <w:bottom w:w="60" w:type="dxa"/>
              <w:right w:w="100" w:type="dxa"/>
            </w:tcMar>
          </w:tcPr>
          <w:p w14:paraId="490CF631" w14:textId="77777777" w:rsidR="00FE02DF" w:rsidRDefault="00FE02DF"/>
        </w:tc>
        <w:tc>
          <w:tcPr>
            <w:tcW w:w="1450" w:type="dxa"/>
            <w:tcMar>
              <w:top w:w="60" w:type="dxa"/>
              <w:left w:w="100" w:type="dxa"/>
              <w:bottom w:w="60" w:type="dxa"/>
              <w:right w:w="100" w:type="dxa"/>
            </w:tcMar>
          </w:tcPr>
          <w:p w14:paraId="114D9291" w14:textId="77777777" w:rsidR="00FE02DF" w:rsidRDefault="00FE02DF"/>
        </w:tc>
      </w:tr>
      <w:tr w:rsidR="00FE02DF" w14:paraId="71789548" w14:textId="77777777">
        <w:tc>
          <w:tcPr>
            <w:tcW w:w="4560" w:type="dxa"/>
            <w:tcMar>
              <w:top w:w="60" w:type="dxa"/>
              <w:left w:w="100" w:type="dxa"/>
              <w:bottom w:w="60" w:type="dxa"/>
              <w:right w:w="100" w:type="dxa"/>
            </w:tcMar>
          </w:tcPr>
          <w:p w14:paraId="5ADC8A60" w14:textId="77777777" w:rsidR="00FE02DF" w:rsidRDefault="00000000">
            <w:r>
              <w:rPr>
                <w:sz w:val="20"/>
                <w:szCs w:val="20"/>
              </w:rPr>
              <w:t>Junior Library Guild (standing orders)</w:t>
            </w:r>
          </w:p>
        </w:tc>
        <w:tc>
          <w:tcPr>
            <w:tcW w:w="1600" w:type="dxa"/>
            <w:tcMar>
              <w:top w:w="60" w:type="dxa"/>
              <w:left w:w="100" w:type="dxa"/>
              <w:bottom w:w="60" w:type="dxa"/>
              <w:right w:w="100" w:type="dxa"/>
            </w:tcMar>
          </w:tcPr>
          <w:p w14:paraId="59B561B6" w14:textId="77777777" w:rsidR="00FE02DF" w:rsidRDefault="00FE02DF"/>
        </w:tc>
        <w:tc>
          <w:tcPr>
            <w:tcW w:w="1750" w:type="dxa"/>
            <w:tcMar>
              <w:top w:w="60" w:type="dxa"/>
              <w:left w:w="100" w:type="dxa"/>
              <w:bottom w:w="60" w:type="dxa"/>
              <w:right w:w="100" w:type="dxa"/>
            </w:tcMar>
          </w:tcPr>
          <w:p w14:paraId="1E725EFB" w14:textId="77777777" w:rsidR="00FE02DF" w:rsidRDefault="00FE02DF"/>
        </w:tc>
        <w:tc>
          <w:tcPr>
            <w:tcW w:w="1450" w:type="dxa"/>
            <w:tcMar>
              <w:top w:w="60" w:type="dxa"/>
              <w:left w:w="100" w:type="dxa"/>
              <w:bottom w:w="60" w:type="dxa"/>
              <w:right w:w="100" w:type="dxa"/>
            </w:tcMar>
          </w:tcPr>
          <w:p w14:paraId="24B29130" w14:textId="77777777" w:rsidR="00FE02DF" w:rsidRDefault="00FE02DF"/>
        </w:tc>
      </w:tr>
      <w:tr w:rsidR="00FE02DF" w14:paraId="4974F5A1" w14:textId="77777777">
        <w:tc>
          <w:tcPr>
            <w:tcW w:w="4560" w:type="dxa"/>
            <w:tcMar>
              <w:top w:w="60" w:type="dxa"/>
              <w:left w:w="100" w:type="dxa"/>
              <w:bottom w:w="60" w:type="dxa"/>
              <w:right w:w="100" w:type="dxa"/>
            </w:tcMar>
          </w:tcPr>
          <w:p w14:paraId="3A03E9DC" w14:textId="77777777" w:rsidR="00FE02DF" w:rsidRDefault="00000000">
            <w:r>
              <w:rPr>
                <w:sz w:val="20"/>
                <w:szCs w:val="20"/>
              </w:rPr>
              <w:t>Scholastic (book fairs / clubs)</w:t>
            </w:r>
          </w:p>
        </w:tc>
        <w:tc>
          <w:tcPr>
            <w:tcW w:w="1600" w:type="dxa"/>
            <w:tcMar>
              <w:top w:w="60" w:type="dxa"/>
              <w:left w:w="100" w:type="dxa"/>
              <w:bottom w:w="60" w:type="dxa"/>
              <w:right w:w="100" w:type="dxa"/>
            </w:tcMar>
          </w:tcPr>
          <w:p w14:paraId="432F7CC1" w14:textId="77777777" w:rsidR="00FE02DF" w:rsidRDefault="00FE02DF"/>
        </w:tc>
        <w:tc>
          <w:tcPr>
            <w:tcW w:w="1750" w:type="dxa"/>
            <w:tcMar>
              <w:top w:w="60" w:type="dxa"/>
              <w:left w:w="100" w:type="dxa"/>
              <w:bottom w:w="60" w:type="dxa"/>
              <w:right w:w="100" w:type="dxa"/>
            </w:tcMar>
          </w:tcPr>
          <w:p w14:paraId="0FD1DE2B" w14:textId="77777777" w:rsidR="00FE02DF" w:rsidRDefault="00FE02DF"/>
        </w:tc>
        <w:tc>
          <w:tcPr>
            <w:tcW w:w="1450" w:type="dxa"/>
            <w:tcMar>
              <w:top w:w="60" w:type="dxa"/>
              <w:left w:w="100" w:type="dxa"/>
              <w:bottom w:w="60" w:type="dxa"/>
              <w:right w:w="100" w:type="dxa"/>
            </w:tcMar>
          </w:tcPr>
          <w:p w14:paraId="0144DA3D" w14:textId="77777777" w:rsidR="00FE02DF" w:rsidRDefault="00FE02DF"/>
        </w:tc>
      </w:tr>
      <w:tr w:rsidR="00FE02DF" w14:paraId="3787BBE9" w14:textId="77777777">
        <w:tc>
          <w:tcPr>
            <w:tcW w:w="4560" w:type="dxa"/>
            <w:tcMar>
              <w:top w:w="60" w:type="dxa"/>
              <w:left w:w="100" w:type="dxa"/>
              <w:bottom w:w="60" w:type="dxa"/>
              <w:right w:w="100" w:type="dxa"/>
            </w:tcMar>
          </w:tcPr>
          <w:p w14:paraId="2700066B" w14:textId="77777777" w:rsidR="00FE02DF" w:rsidRDefault="00000000">
            <w:r>
              <w:rPr>
                <w:sz w:val="20"/>
                <w:szCs w:val="20"/>
              </w:rPr>
              <w:t>Amazon or other marketplaces</w:t>
            </w:r>
          </w:p>
        </w:tc>
        <w:tc>
          <w:tcPr>
            <w:tcW w:w="1600" w:type="dxa"/>
            <w:tcMar>
              <w:top w:w="60" w:type="dxa"/>
              <w:left w:w="100" w:type="dxa"/>
              <w:bottom w:w="60" w:type="dxa"/>
              <w:right w:w="100" w:type="dxa"/>
            </w:tcMar>
          </w:tcPr>
          <w:p w14:paraId="47030F83" w14:textId="77777777" w:rsidR="00FE02DF" w:rsidRDefault="00FE02DF"/>
        </w:tc>
        <w:tc>
          <w:tcPr>
            <w:tcW w:w="1750" w:type="dxa"/>
            <w:tcMar>
              <w:top w:w="60" w:type="dxa"/>
              <w:left w:w="100" w:type="dxa"/>
              <w:bottom w:w="60" w:type="dxa"/>
              <w:right w:w="100" w:type="dxa"/>
            </w:tcMar>
          </w:tcPr>
          <w:p w14:paraId="5B76E9DB" w14:textId="77777777" w:rsidR="00FE02DF" w:rsidRDefault="00FE02DF"/>
        </w:tc>
        <w:tc>
          <w:tcPr>
            <w:tcW w:w="1450" w:type="dxa"/>
            <w:tcMar>
              <w:top w:w="60" w:type="dxa"/>
              <w:left w:w="100" w:type="dxa"/>
              <w:bottom w:w="60" w:type="dxa"/>
              <w:right w:w="100" w:type="dxa"/>
            </w:tcMar>
          </w:tcPr>
          <w:p w14:paraId="7BF66B85" w14:textId="77777777" w:rsidR="00FE02DF" w:rsidRDefault="00FE02DF"/>
        </w:tc>
      </w:tr>
      <w:tr w:rsidR="00FE02DF" w14:paraId="5D164DE6" w14:textId="77777777">
        <w:tc>
          <w:tcPr>
            <w:tcW w:w="4560" w:type="dxa"/>
            <w:tcMar>
              <w:top w:w="60" w:type="dxa"/>
              <w:left w:w="100" w:type="dxa"/>
              <w:bottom w:w="60" w:type="dxa"/>
              <w:right w:w="100" w:type="dxa"/>
            </w:tcMar>
          </w:tcPr>
          <w:p w14:paraId="6D40B761" w14:textId="77777777" w:rsidR="00FE02DF" w:rsidRDefault="00000000">
            <w:proofErr w:type="spellStart"/>
            <w:r>
              <w:rPr>
                <w:sz w:val="20"/>
                <w:szCs w:val="20"/>
              </w:rPr>
              <w:t>OverDrive</w:t>
            </w:r>
            <w:proofErr w:type="spellEnd"/>
            <w:r>
              <w:rPr>
                <w:sz w:val="20"/>
                <w:szCs w:val="20"/>
              </w:rPr>
              <w:t xml:space="preserve"> / Sora (digital)</w:t>
            </w:r>
          </w:p>
        </w:tc>
        <w:tc>
          <w:tcPr>
            <w:tcW w:w="1600" w:type="dxa"/>
            <w:tcMar>
              <w:top w:w="60" w:type="dxa"/>
              <w:left w:w="100" w:type="dxa"/>
              <w:bottom w:w="60" w:type="dxa"/>
              <w:right w:w="100" w:type="dxa"/>
            </w:tcMar>
          </w:tcPr>
          <w:p w14:paraId="66C7E6FE" w14:textId="77777777" w:rsidR="00FE02DF" w:rsidRDefault="00FE02DF"/>
        </w:tc>
        <w:tc>
          <w:tcPr>
            <w:tcW w:w="1750" w:type="dxa"/>
            <w:tcMar>
              <w:top w:w="60" w:type="dxa"/>
              <w:left w:w="100" w:type="dxa"/>
              <w:bottom w:w="60" w:type="dxa"/>
              <w:right w:w="100" w:type="dxa"/>
            </w:tcMar>
          </w:tcPr>
          <w:p w14:paraId="1DF587B3" w14:textId="77777777" w:rsidR="00FE02DF" w:rsidRDefault="00FE02DF"/>
        </w:tc>
        <w:tc>
          <w:tcPr>
            <w:tcW w:w="1450" w:type="dxa"/>
            <w:tcMar>
              <w:top w:w="60" w:type="dxa"/>
              <w:left w:w="100" w:type="dxa"/>
              <w:bottom w:w="60" w:type="dxa"/>
              <w:right w:w="100" w:type="dxa"/>
            </w:tcMar>
          </w:tcPr>
          <w:p w14:paraId="6F63A74E" w14:textId="77777777" w:rsidR="00FE02DF" w:rsidRDefault="00FE02DF"/>
        </w:tc>
      </w:tr>
      <w:tr w:rsidR="00FE02DF" w14:paraId="46015229" w14:textId="77777777">
        <w:tc>
          <w:tcPr>
            <w:tcW w:w="4560" w:type="dxa"/>
            <w:tcMar>
              <w:top w:w="60" w:type="dxa"/>
              <w:left w:w="100" w:type="dxa"/>
              <w:bottom w:w="60" w:type="dxa"/>
              <w:right w:w="100" w:type="dxa"/>
            </w:tcMar>
          </w:tcPr>
          <w:p w14:paraId="3BB7666B" w14:textId="77777777" w:rsidR="00FE02DF" w:rsidRDefault="00000000">
            <w:proofErr w:type="spellStart"/>
            <w:r>
              <w:rPr>
                <w:sz w:val="20"/>
                <w:szCs w:val="20"/>
              </w:rPr>
              <w:t>MackinVIA</w:t>
            </w:r>
            <w:proofErr w:type="spellEnd"/>
            <w:r>
              <w:rPr>
                <w:sz w:val="20"/>
                <w:szCs w:val="20"/>
              </w:rPr>
              <w:t xml:space="preserve"> (digital)</w:t>
            </w:r>
          </w:p>
        </w:tc>
        <w:tc>
          <w:tcPr>
            <w:tcW w:w="1600" w:type="dxa"/>
            <w:tcMar>
              <w:top w:w="60" w:type="dxa"/>
              <w:left w:w="100" w:type="dxa"/>
              <w:bottom w:w="60" w:type="dxa"/>
              <w:right w:w="100" w:type="dxa"/>
            </w:tcMar>
          </w:tcPr>
          <w:p w14:paraId="05E0E600" w14:textId="77777777" w:rsidR="00FE02DF" w:rsidRDefault="00FE02DF"/>
        </w:tc>
        <w:tc>
          <w:tcPr>
            <w:tcW w:w="1750" w:type="dxa"/>
            <w:tcMar>
              <w:top w:w="60" w:type="dxa"/>
              <w:left w:w="100" w:type="dxa"/>
              <w:bottom w:w="60" w:type="dxa"/>
              <w:right w:w="100" w:type="dxa"/>
            </w:tcMar>
          </w:tcPr>
          <w:p w14:paraId="1FE43A49" w14:textId="77777777" w:rsidR="00FE02DF" w:rsidRDefault="00FE02DF"/>
        </w:tc>
        <w:tc>
          <w:tcPr>
            <w:tcW w:w="1450" w:type="dxa"/>
            <w:tcMar>
              <w:top w:w="60" w:type="dxa"/>
              <w:left w:w="100" w:type="dxa"/>
              <w:bottom w:w="60" w:type="dxa"/>
              <w:right w:w="100" w:type="dxa"/>
            </w:tcMar>
          </w:tcPr>
          <w:p w14:paraId="119CC369" w14:textId="77777777" w:rsidR="00FE02DF" w:rsidRDefault="00FE02DF"/>
        </w:tc>
      </w:tr>
      <w:tr w:rsidR="00FE02DF" w14:paraId="08FD59CD" w14:textId="77777777">
        <w:tc>
          <w:tcPr>
            <w:tcW w:w="4560" w:type="dxa"/>
            <w:tcMar>
              <w:top w:w="60" w:type="dxa"/>
              <w:left w:w="100" w:type="dxa"/>
              <w:bottom w:w="60" w:type="dxa"/>
              <w:right w:w="100" w:type="dxa"/>
            </w:tcMar>
          </w:tcPr>
          <w:p w14:paraId="3BB9BF85" w14:textId="77777777" w:rsidR="00FE02DF" w:rsidRDefault="00000000">
            <w:r>
              <w:rPr>
                <w:sz w:val="20"/>
                <w:szCs w:val="20"/>
              </w:rPr>
              <w:t>Epic (digital)</w:t>
            </w:r>
          </w:p>
        </w:tc>
        <w:tc>
          <w:tcPr>
            <w:tcW w:w="1600" w:type="dxa"/>
            <w:tcMar>
              <w:top w:w="60" w:type="dxa"/>
              <w:left w:w="100" w:type="dxa"/>
              <w:bottom w:w="60" w:type="dxa"/>
              <w:right w:w="100" w:type="dxa"/>
            </w:tcMar>
          </w:tcPr>
          <w:p w14:paraId="5FF515E0" w14:textId="77777777" w:rsidR="00FE02DF" w:rsidRDefault="00FE02DF"/>
        </w:tc>
        <w:tc>
          <w:tcPr>
            <w:tcW w:w="1750" w:type="dxa"/>
            <w:tcMar>
              <w:top w:w="60" w:type="dxa"/>
              <w:left w:w="100" w:type="dxa"/>
              <w:bottom w:w="60" w:type="dxa"/>
              <w:right w:w="100" w:type="dxa"/>
            </w:tcMar>
          </w:tcPr>
          <w:p w14:paraId="585513EE" w14:textId="77777777" w:rsidR="00FE02DF" w:rsidRDefault="00FE02DF"/>
        </w:tc>
        <w:tc>
          <w:tcPr>
            <w:tcW w:w="1450" w:type="dxa"/>
            <w:tcMar>
              <w:top w:w="60" w:type="dxa"/>
              <w:left w:w="100" w:type="dxa"/>
              <w:bottom w:w="60" w:type="dxa"/>
              <w:right w:w="100" w:type="dxa"/>
            </w:tcMar>
          </w:tcPr>
          <w:p w14:paraId="52EA7E55" w14:textId="77777777" w:rsidR="00FE02DF" w:rsidRDefault="00FE02DF"/>
        </w:tc>
      </w:tr>
      <w:tr w:rsidR="00FE02DF" w14:paraId="520A8DED" w14:textId="77777777">
        <w:tc>
          <w:tcPr>
            <w:tcW w:w="4560" w:type="dxa"/>
            <w:tcMar>
              <w:top w:w="60" w:type="dxa"/>
              <w:left w:w="100" w:type="dxa"/>
              <w:bottom w:w="60" w:type="dxa"/>
              <w:right w:w="100" w:type="dxa"/>
            </w:tcMar>
          </w:tcPr>
          <w:p w14:paraId="7A6AB58E" w14:textId="77777777" w:rsidR="00FE02DF" w:rsidRDefault="00000000">
            <w:r>
              <w:rPr>
                <w:sz w:val="20"/>
                <w:szCs w:val="20"/>
              </w:rPr>
              <w:t>Utah's Online School Library</w:t>
            </w:r>
          </w:p>
        </w:tc>
        <w:tc>
          <w:tcPr>
            <w:tcW w:w="1600" w:type="dxa"/>
            <w:tcMar>
              <w:top w:w="60" w:type="dxa"/>
              <w:left w:w="100" w:type="dxa"/>
              <w:bottom w:w="60" w:type="dxa"/>
              <w:right w:w="100" w:type="dxa"/>
            </w:tcMar>
          </w:tcPr>
          <w:p w14:paraId="6AC40F9B" w14:textId="77777777" w:rsidR="00FE02DF" w:rsidRDefault="00FE02DF"/>
        </w:tc>
        <w:tc>
          <w:tcPr>
            <w:tcW w:w="1750" w:type="dxa"/>
            <w:tcMar>
              <w:top w:w="60" w:type="dxa"/>
              <w:left w:w="100" w:type="dxa"/>
              <w:bottom w:w="60" w:type="dxa"/>
              <w:right w:w="100" w:type="dxa"/>
            </w:tcMar>
          </w:tcPr>
          <w:p w14:paraId="7E97936F" w14:textId="77777777" w:rsidR="00FE02DF" w:rsidRDefault="00FE02DF"/>
        </w:tc>
        <w:tc>
          <w:tcPr>
            <w:tcW w:w="1450" w:type="dxa"/>
            <w:tcMar>
              <w:top w:w="60" w:type="dxa"/>
              <w:left w:w="100" w:type="dxa"/>
              <w:bottom w:w="60" w:type="dxa"/>
              <w:right w:w="100" w:type="dxa"/>
            </w:tcMar>
          </w:tcPr>
          <w:p w14:paraId="17FFF945" w14:textId="77777777" w:rsidR="00FE02DF" w:rsidRDefault="00FE02DF"/>
        </w:tc>
      </w:tr>
      <w:tr w:rsidR="00FE02DF" w14:paraId="3D30B49E" w14:textId="77777777">
        <w:tc>
          <w:tcPr>
            <w:tcW w:w="4560" w:type="dxa"/>
            <w:tcMar>
              <w:top w:w="60" w:type="dxa"/>
              <w:left w:w="100" w:type="dxa"/>
              <w:bottom w:w="60" w:type="dxa"/>
              <w:right w:w="100" w:type="dxa"/>
            </w:tcMar>
          </w:tcPr>
          <w:p w14:paraId="79F3B056" w14:textId="77777777" w:rsidR="00FE02DF" w:rsidRDefault="00000000">
            <w:r>
              <w:rPr>
                <w:sz w:val="20"/>
                <w:szCs w:val="20"/>
              </w:rPr>
              <w:t>Brave Books</w:t>
            </w:r>
          </w:p>
        </w:tc>
        <w:tc>
          <w:tcPr>
            <w:tcW w:w="1600" w:type="dxa"/>
            <w:tcMar>
              <w:top w:w="60" w:type="dxa"/>
              <w:left w:w="100" w:type="dxa"/>
              <w:bottom w:w="60" w:type="dxa"/>
              <w:right w:w="100" w:type="dxa"/>
            </w:tcMar>
          </w:tcPr>
          <w:p w14:paraId="14C0BB05" w14:textId="77777777" w:rsidR="00FE02DF" w:rsidRDefault="00FE02DF"/>
        </w:tc>
        <w:tc>
          <w:tcPr>
            <w:tcW w:w="1750" w:type="dxa"/>
            <w:tcMar>
              <w:top w:w="60" w:type="dxa"/>
              <w:left w:w="100" w:type="dxa"/>
              <w:bottom w:w="60" w:type="dxa"/>
              <w:right w:w="100" w:type="dxa"/>
            </w:tcMar>
          </w:tcPr>
          <w:p w14:paraId="40D37852" w14:textId="77777777" w:rsidR="00FE02DF" w:rsidRDefault="00FE02DF"/>
        </w:tc>
        <w:tc>
          <w:tcPr>
            <w:tcW w:w="1450" w:type="dxa"/>
            <w:tcMar>
              <w:top w:w="60" w:type="dxa"/>
              <w:left w:w="100" w:type="dxa"/>
              <w:bottom w:w="60" w:type="dxa"/>
              <w:right w:w="100" w:type="dxa"/>
            </w:tcMar>
          </w:tcPr>
          <w:p w14:paraId="0BBBC2E6" w14:textId="77777777" w:rsidR="00FE02DF" w:rsidRDefault="00FE02DF"/>
        </w:tc>
      </w:tr>
      <w:tr w:rsidR="00FE02DF" w14:paraId="431CF9F3" w14:textId="77777777">
        <w:tc>
          <w:tcPr>
            <w:tcW w:w="4560" w:type="dxa"/>
            <w:tcMar>
              <w:top w:w="60" w:type="dxa"/>
              <w:left w:w="100" w:type="dxa"/>
              <w:bottom w:w="60" w:type="dxa"/>
              <w:right w:w="100" w:type="dxa"/>
            </w:tcMar>
          </w:tcPr>
          <w:p w14:paraId="108DDAAE" w14:textId="77777777" w:rsidR="00FE02DF" w:rsidRDefault="00000000">
            <w:proofErr w:type="spellStart"/>
            <w:r>
              <w:rPr>
                <w:sz w:val="20"/>
                <w:szCs w:val="20"/>
              </w:rPr>
              <w:t>SkyTree</w:t>
            </w:r>
            <w:proofErr w:type="spellEnd"/>
            <w:r>
              <w:rPr>
                <w:sz w:val="20"/>
                <w:szCs w:val="20"/>
              </w:rPr>
              <w:t xml:space="preserve"> Book Fairs</w:t>
            </w:r>
          </w:p>
        </w:tc>
        <w:tc>
          <w:tcPr>
            <w:tcW w:w="1600" w:type="dxa"/>
            <w:tcMar>
              <w:top w:w="60" w:type="dxa"/>
              <w:left w:w="100" w:type="dxa"/>
              <w:bottom w:w="60" w:type="dxa"/>
              <w:right w:w="100" w:type="dxa"/>
            </w:tcMar>
          </w:tcPr>
          <w:p w14:paraId="2D0B116A" w14:textId="77777777" w:rsidR="00FE02DF" w:rsidRDefault="00FE02DF"/>
        </w:tc>
        <w:tc>
          <w:tcPr>
            <w:tcW w:w="1750" w:type="dxa"/>
            <w:tcMar>
              <w:top w:w="60" w:type="dxa"/>
              <w:left w:w="100" w:type="dxa"/>
              <w:bottom w:w="60" w:type="dxa"/>
              <w:right w:w="100" w:type="dxa"/>
            </w:tcMar>
          </w:tcPr>
          <w:p w14:paraId="1CA7DEEF" w14:textId="77777777" w:rsidR="00FE02DF" w:rsidRDefault="00FE02DF"/>
        </w:tc>
        <w:tc>
          <w:tcPr>
            <w:tcW w:w="1450" w:type="dxa"/>
            <w:tcMar>
              <w:top w:w="60" w:type="dxa"/>
              <w:left w:w="100" w:type="dxa"/>
              <w:bottom w:w="60" w:type="dxa"/>
              <w:right w:w="100" w:type="dxa"/>
            </w:tcMar>
          </w:tcPr>
          <w:p w14:paraId="6F203EFA" w14:textId="77777777" w:rsidR="00FE02DF" w:rsidRDefault="00FE02DF"/>
        </w:tc>
      </w:tr>
      <w:tr w:rsidR="00FE02DF" w14:paraId="3DF79322" w14:textId="77777777">
        <w:tc>
          <w:tcPr>
            <w:tcW w:w="4560" w:type="dxa"/>
            <w:tcMar>
              <w:top w:w="60" w:type="dxa"/>
              <w:left w:w="100" w:type="dxa"/>
              <w:bottom w:w="60" w:type="dxa"/>
              <w:right w:w="100" w:type="dxa"/>
            </w:tcMar>
          </w:tcPr>
          <w:p w14:paraId="49ADC64E" w14:textId="77777777" w:rsidR="00FE02DF" w:rsidRDefault="00000000">
            <w:r>
              <w:rPr>
                <w:sz w:val="20"/>
                <w:szCs w:val="20"/>
              </w:rPr>
              <w:t>The Good and the Beautiful</w:t>
            </w:r>
          </w:p>
        </w:tc>
        <w:tc>
          <w:tcPr>
            <w:tcW w:w="1600" w:type="dxa"/>
            <w:tcMar>
              <w:top w:w="60" w:type="dxa"/>
              <w:left w:w="100" w:type="dxa"/>
              <w:bottom w:w="60" w:type="dxa"/>
              <w:right w:w="100" w:type="dxa"/>
            </w:tcMar>
          </w:tcPr>
          <w:p w14:paraId="2A9D6ED0" w14:textId="77777777" w:rsidR="00FE02DF" w:rsidRDefault="00FE02DF"/>
        </w:tc>
        <w:tc>
          <w:tcPr>
            <w:tcW w:w="1750" w:type="dxa"/>
            <w:tcMar>
              <w:top w:w="60" w:type="dxa"/>
              <w:left w:w="100" w:type="dxa"/>
              <w:bottom w:w="60" w:type="dxa"/>
              <w:right w:w="100" w:type="dxa"/>
            </w:tcMar>
          </w:tcPr>
          <w:p w14:paraId="74B0D82F" w14:textId="77777777" w:rsidR="00FE02DF" w:rsidRDefault="00FE02DF"/>
        </w:tc>
        <w:tc>
          <w:tcPr>
            <w:tcW w:w="1450" w:type="dxa"/>
            <w:tcMar>
              <w:top w:w="60" w:type="dxa"/>
              <w:left w:w="100" w:type="dxa"/>
              <w:bottom w:w="60" w:type="dxa"/>
              <w:right w:w="100" w:type="dxa"/>
            </w:tcMar>
          </w:tcPr>
          <w:p w14:paraId="3F626CE0" w14:textId="77777777" w:rsidR="00FE02DF" w:rsidRDefault="00FE02DF"/>
        </w:tc>
      </w:tr>
      <w:tr w:rsidR="00FE02DF" w14:paraId="6DC21C12" w14:textId="77777777">
        <w:tc>
          <w:tcPr>
            <w:tcW w:w="4560" w:type="dxa"/>
            <w:tcMar>
              <w:top w:w="60" w:type="dxa"/>
              <w:left w:w="100" w:type="dxa"/>
              <w:bottom w:w="60" w:type="dxa"/>
              <w:right w:w="100" w:type="dxa"/>
            </w:tcMar>
          </w:tcPr>
          <w:p w14:paraId="5DD45D4F" w14:textId="77777777" w:rsidR="00FE02DF" w:rsidRDefault="00000000">
            <w:r>
              <w:rPr>
                <w:sz w:val="20"/>
                <w:szCs w:val="20"/>
              </w:rPr>
              <w:t>Memoria Press</w:t>
            </w:r>
          </w:p>
        </w:tc>
        <w:tc>
          <w:tcPr>
            <w:tcW w:w="1600" w:type="dxa"/>
            <w:tcMar>
              <w:top w:w="60" w:type="dxa"/>
              <w:left w:w="100" w:type="dxa"/>
              <w:bottom w:w="60" w:type="dxa"/>
              <w:right w:w="100" w:type="dxa"/>
            </w:tcMar>
          </w:tcPr>
          <w:p w14:paraId="370C975C" w14:textId="77777777" w:rsidR="00FE02DF" w:rsidRDefault="00FE02DF"/>
        </w:tc>
        <w:tc>
          <w:tcPr>
            <w:tcW w:w="1750" w:type="dxa"/>
            <w:tcMar>
              <w:top w:w="60" w:type="dxa"/>
              <w:left w:w="100" w:type="dxa"/>
              <w:bottom w:w="60" w:type="dxa"/>
              <w:right w:w="100" w:type="dxa"/>
            </w:tcMar>
          </w:tcPr>
          <w:p w14:paraId="79178154" w14:textId="77777777" w:rsidR="00FE02DF" w:rsidRDefault="00FE02DF"/>
        </w:tc>
        <w:tc>
          <w:tcPr>
            <w:tcW w:w="1450" w:type="dxa"/>
            <w:tcMar>
              <w:top w:w="60" w:type="dxa"/>
              <w:left w:w="100" w:type="dxa"/>
              <w:bottom w:w="60" w:type="dxa"/>
              <w:right w:w="100" w:type="dxa"/>
            </w:tcMar>
          </w:tcPr>
          <w:p w14:paraId="15C97CB6" w14:textId="77777777" w:rsidR="00FE02DF" w:rsidRDefault="00FE02DF"/>
        </w:tc>
      </w:tr>
      <w:tr w:rsidR="00FE02DF" w14:paraId="39D5CB10" w14:textId="77777777">
        <w:tc>
          <w:tcPr>
            <w:tcW w:w="4560" w:type="dxa"/>
            <w:tcMar>
              <w:top w:w="60" w:type="dxa"/>
              <w:left w:w="100" w:type="dxa"/>
              <w:bottom w:w="60" w:type="dxa"/>
              <w:right w:w="100" w:type="dxa"/>
            </w:tcMar>
          </w:tcPr>
          <w:p w14:paraId="4ABBC318" w14:textId="77777777" w:rsidR="00FE02DF" w:rsidRDefault="00000000">
            <w:r>
              <w:rPr>
                <w:sz w:val="20"/>
                <w:szCs w:val="20"/>
              </w:rPr>
              <w:t>Canon Press</w:t>
            </w:r>
          </w:p>
        </w:tc>
        <w:tc>
          <w:tcPr>
            <w:tcW w:w="1600" w:type="dxa"/>
            <w:tcMar>
              <w:top w:w="60" w:type="dxa"/>
              <w:left w:w="100" w:type="dxa"/>
              <w:bottom w:w="60" w:type="dxa"/>
              <w:right w:w="100" w:type="dxa"/>
            </w:tcMar>
          </w:tcPr>
          <w:p w14:paraId="20384092" w14:textId="77777777" w:rsidR="00FE02DF" w:rsidRDefault="00FE02DF"/>
        </w:tc>
        <w:tc>
          <w:tcPr>
            <w:tcW w:w="1750" w:type="dxa"/>
            <w:tcMar>
              <w:top w:w="60" w:type="dxa"/>
              <w:left w:w="100" w:type="dxa"/>
              <w:bottom w:w="60" w:type="dxa"/>
              <w:right w:w="100" w:type="dxa"/>
            </w:tcMar>
          </w:tcPr>
          <w:p w14:paraId="2911D424" w14:textId="77777777" w:rsidR="00FE02DF" w:rsidRDefault="00FE02DF"/>
        </w:tc>
        <w:tc>
          <w:tcPr>
            <w:tcW w:w="1450" w:type="dxa"/>
            <w:tcMar>
              <w:top w:w="60" w:type="dxa"/>
              <w:left w:w="100" w:type="dxa"/>
              <w:bottom w:w="60" w:type="dxa"/>
              <w:right w:w="100" w:type="dxa"/>
            </w:tcMar>
          </w:tcPr>
          <w:p w14:paraId="2C043E46" w14:textId="77777777" w:rsidR="00FE02DF" w:rsidRDefault="00FE02DF"/>
        </w:tc>
      </w:tr>
      <w:tr w:rsidR="00FE02DF" w14:paraId="27ACF79F" w14:textId="77777777">
        <w:tc>
          <w:tcPr>
            <w:tcW w:w="4560" w:type="dxa"/>
            <w:tcMar>
              <w:top w:w="60" w:type="dxa"/>
              <w:left w:w="100" w:type="dxa"/>
              <w:bottom w:w="60" w:type="dxa"/>
              <w:right w:w="100" w:type="dxa"/>
            </w:tcMar>
          </w:tcPr>
          <w:p w14:paraId="59DBF12A" w14:textId="77777777" w:rsidR="00FE02DF" w:rsidRDefault="00000000">
            <w:r>
              <w:rPr>
                <w:sz w:val="20"/>
                <w:szCs w:val="20"/>
              </w:rPr>
              <w:t>Classical Academic Press</w:t>
            </w:r>
          </w:p>
        </w:tc>
        <w:tc>
          <w:tcPr>
            <w:tcW w:w="1600" w:type="dxa"/>
            <w:tcMar>
              <w:top w:w="60" w:type="dxa"/>
              <w:left w:w="100" w:type="dxa"/>
              <w:bottom w:w="60" w:type="dxa"/>
              <w:right w:w="100" w:type="dxa"/>
            </w:tcMar>
          </w:tcPr>
          <w:p w14:paraId="65BFB59E" w14:textId="77777777" w:rsidR="00FE02DF" w:rsidRDefault="00FE02DF"/>
        </w:tc>
        <w:tc>
          <w:tcPr>
            <w:tcW w:w="1750" w:type="dxa"/>
            <w:tcMar>
              <w:top w:w="60" w:type="dxa"/>
              <w:left w:w="100" w:type="dxa"/>
              <w:bottom w:w="60" w:type="dxa"/>
              <w:right w:w="100" w:type="dxa"/>
            </w:tcMar>
          </w:tcPr>
          <w:p w14:paraId="06A754AE" w14:textId="77777777" w:rsidR="00FE02DF" w:rsidRDefault="00FE02DF"/>
        </w:tc>
        <w:tc>
          <w:tcPr>
            <w:tcW w:w="1450" w:type="dxa"/>
            <w:tcMar>
              <w:top w:w="60" w:type="dxa"/>
              <w:left w:w="100" w:type="dxa"/>
              <w:bottom w:w="60" w:type="dxa"/>
              <w:right w:w="100" w:type="dxa"/>
            </w:tcMar>
          </w:tcPr>
          <w:p w14:paraId="5C68485D" w14:textId="77777777" w:rsidR="00FE02DF" w:rsidRDefault="00FE02DF"/>
        </w:tc>
      </w:tr>
      <w:tr w:rsidR="00FE02DF" w14:paraId="149E0EA6" w14:textId="77777777">
        <w:tc>
          <w:tcPr>
            <w:tcW w:w="4560" w:type="dxa"/>
            <w:tcMar>
              <w:top w:w="60" w:type="dxa"/>
              <w:left w:w="100" w:type="dxa"/>
              <w:bottom w:w="60" w:type="dxa"/>
              <w:right w:w="100" w:type="dxa"/>
            </w:tcMar>
          </w:tcPr>
          <w:p w14:paraId="31A44E74" w14:textId="77777777" w:rsidR="00FE02DF" w:rsidRDefault="00000000">
            <w:r>
              <w:rPr>
                <w:sz w:val="20"/>
                <w:szCs w:val="20"/>
              </w:rPr>
              <w:t>Other specialty or classical-education suppliers (identify)</w:t>
            </w:r>
          </w:p>
        </w:tc>
        <w:tc>
          <w:tcPr>
            <w:tcW w:w="1600" w:type="dxa"/>
            <w:tcMar>
              <w:top w:w="60" w:type="dxa"/>
              <w:left w:w="100" w:type="dxa"/>
              <w:bottom w:w="60" w:type="dxa"/>
              <w:right w:w="100" w:type="dxa"/>
            </w:tcMar>
          </w:tcPr>
          <w:p w14:paraId="07627AC1" w14:textId="77777777" w:rsidR="00FE02DF" w:rsidRDefault="00FE02DF"/>
        </w:tc>
        <w:tc>
          <w:tcPr>
            <w:tcW w:w="1750" w:type="dxa"/>
            <w:tcMar>
              <w:top w:w="60" w:type="dxa"/>
              <w:left w:w="100" w:type="dxa"/>
              <w:bottom w:w="60" w:type="dxa"/>
              <w:right w:w="100" w:type="dxa"/>
            </w:tcMar>
          </w:tcPr>
          <w:p w14:paraId="680C03F2" w14:textId="77777777" w:rsidR="00FE02DF" w:rsidRDefault="00FE02DF"/>
        </w:tc>
        <w:tc>
          <w:tcPr>
            <w:tcW w:w="1450" w:type="dxa"/>
            <w:tcMar>
              <w:top w:w="60" w:type="dxa"/>
              <w:left w:w="100" w:type="dxa"/>
              <w:bottom w:w="60" w:type="dxa"/>
              <w:right w:w="100" w:type="dxa"/>
            </w:tcMar>
          </w:tcPr>
          <w:p w14:paraId="30003FD8" w14:textId="77777777" w:rsidR="00FE02DF" w:rsidRDefault="00FE02DF"/>
        </w:tc>
      </w:tr>
    </w:tbl>
    <w:p w14:paraId="0EA4AD3B" w14:textId="77777777" w:rsidR="00FE02DF" w:rsidRDefault="00FE02DF">
      <w:pPr>
        <w:spacing w:after="120"/>
      </w:pPr>
    </w:p>
    <w:p w14:paraId="5E966961" w14:textId="77777777" w:rsidR="00FE02DF" w:rsidRDefault="00000000">
      <w:pPr>
        <w:spacing w:after="150"/>
        <w:ind w:left="460" w:hanging="460"/>
      </w:pPr>
      <w:r>
        <w:rPr>
          <w:b/>
          <w:bCs/>
        </w:rPr>
        <w:t xml:space="preserve">C-17.  </w:t>
      </w:r>
      <w:r>
        <w:t>For any supplier marked "Not familiar" or "Evaluated, not purchased," briefly note the reason where known (never marketed to us; processing or MARC limitations; pricing; content fit; policy restriction; other).</w:t>
      </w:r>
    </w:p>
    <w:p w14:paraId="4B5589E0" w14:textId="77777777" w:rsidR="00FE02DF" w:rsidRDefault="00000000">
      <w:pPr>
        <w:spacing w:after="150"/>
        <w:ind w:left="460" w:hanging="460"/>
      </w:pPr>
      <w:r>
        <w:rPr>
          <w:b/>
          <w:bCs/>
        </w:rPr>
        <w:t xml:space="preserve">C-18.  </w:t>
      </w:r>
      <w:r>
        <w:t>Does the selection policy set expectations for subject coverage (for example, U.S. founding documents and civics, state and U.S. history, biographies, classics, STEM)? Attach any collection-mapping or curriculum-alignment standards used.</w:t>
      </w:r>
    </w:p>
    <w:p w14:paraId="2B9735D6" w14:textId="77777777" w:rsidR="00FE02DF" w:rsidRDefault="00000000">
      <w:pPr>
        <w:spacing w:after="150"/>
        <w:ind w:left="460" w:hanging="460"/>
      </w:pPr>
      <w:r>
        <w:rPr>
          <w:b/>
          <w:bCs/>
        </w:rPr>
        <w:t xml:space="preserve">C-19.  </w:t>
      </w:r>
      <w:r>
        <w:t>If your catalog can produce holdings counts by subject classification, attach counts for one representative secondary school in these areas: U.S. history; government and civics; biography; literary classics (state how defined); and total holdings. If not feasible, state why.</w:t>
      </w:r>
    </w:p>
    <w:p w14:paraId="62F915F3" w14:textId="77777777" w:rsidR="00FE02DF" w:rsidRDefault="00000000">
      <w:pPr>
        <w:pStyle w:val="Heading2"/>
      </w:pPr>
      <w:r>
        <w:t>Weeding, challenges, classroom libraries, and records</w:t>
      </w:r>
    </w:p>
    <w:p w14:paraId="08CC08DC" w14:textId="77777777" w:rsidR="00FE02DF" w:rsidRDefault="00000000">
      <w:pPr>
        <w:spacing w:after="150"/>
        <w:ind w:left="460" w:hanging="460"/>
      </w:pPr>
      <w:r>
        <w:rPr>
          <w:b/>
          <w:bCs/>
        </w:rPr>
        <w:t xml:space="preserve">C-20.  </w:t>
      </w:r>
      <w:r>
        <w:t xml:space="preserve">Attach your </w:t>
      </w:r>
      <w:proofErr w:type="gramStart"/>
      <w:r>
        <w:t>weeding</w:t>
      </w:r>
      <w:proofErr w:type="gramEnd"/>
      <w:r>
        <w:t xml:space="preserve">/deselection policy. Report items weeded per year in the reporting period and the primary </w:t>
      </w:r>
      <w:proofErr w:type="gramStart"/>
      <w:r>
        <w:t>criteria, and</w:t>
      </w:r>
      <w:proofErr w:type="gramEnd"/>
      <w:r>
        <w:t xml:space="preserve"> describe the disposition of (a) weeded items and (b) items removed under Utah Code § 53G-10-103, including handling of statewide-removed titles.</w:t>
      </w:r>
    </w:p>
    <w:p w14:paraId="167CA3E2" w14:textId="77777777" w:rsidR="00FE02DF" w:rsidRDefault="00000000">
      <w:pPr>
        <w:spacing w:after="150"/>
        <w:ind w:left="460" w:hanging="460"/>
      </w:pPr>
      <w:r>
        <w:rPr>
          <w:b/>
          <w:bCs/>
        </w:rPr>
        <w:t xml:space="preserve">C-21.  </w:t>
      </w:r>
      <w:r>
        <w:t>Report the number of formal reconsideration requests received in each of the last three years; outcomes (retained; restricted; relocated; removed — objective; removed — subjective); and the median days from filing to final decision.</w:t>
      </w:r>
    </w:p>
    <w:p w14:paraId="46A7E546" w14:textId="77777777" w:rsidR="00FE02DF" w:rsidRDefault="00000000">
      <w:pPr>
        <w:spacing w:after="150"/>
        <w:ind w:left="460" w:hanging="460"/>
      </w:pPr>
      <w:r>
        <w:rPr>
          <w:b/>
          <w:bCs/>
        </w:rPr>
        <w:lastRenderedPageBreak/>
        <w:t xml:space="preserve">C-22.  </w:t>
      </w:r>
      <w:r>
        <w:t>Describe student access to a challenged title while review is pending, citing the policy provision that governs interim access.</w:t>
      </w:r>
    </w:p>
    <w:p w14:paraId="321395E8" w14:textId="77777777" w:rsidR="00FE02DF" w:rsidRDefault="00000000">
      <w:pPr>
        <w:spacing w:after="150"/>
        <w:ind w:left="460" w:hanging="460"/>
      </w:pPr>
      <w:r>
        <w:rPr>
          <w:b/>
          <w:bCs/>
        </w:rPr>
        <w:t xml:space="preserve">C-23.  </w:t>
      </w:r>
      <w:r>
        <w:t xml:space="preserve">Identify the LEA's designated individual who reports sensitive-material determinations to </w:t>
      </w:r>
      <w:proofErr w:type="gramStart"/>
      <w:r>
        <w:t>USBE, and</w:t>
      </w:r>
      <w:proofErr w:type="gramEnd"/>
      <w:r>
        <w:t xml:space="preserve"> attach the log of reports submitted during the reporting period.</w:t>
      </w:r>
    </w:p>
    <w:p w14:paraId="346AB934" w14:textId="77777777" w:rsidR="00FE02DF" w:rsidRDefault="00000000">
      <w:pPr>
        <w:spacing w:after="150"/>
        <w:ind w:left="460" w:hanging="460"/>
      </w:pPr>
      <w:r>
        <w:rPr>
          <w:b/>
          <w:bCs/>
        </w:rPr>
        <w:t xml:space="preserve">C-24.  </w:t>
      </w:r>
      <w:r>
        <w:t xml:space="preserve">Does the LEA have a written policy governing classroom </w:t>
      </w:r>
      <w:proofErr w:type="gramStart"/>
      <w:r>
        <w:t>libraries</w:t>
      </w:r>
      <w:proofErr w:type="gramEnd"/>
      <w:r>
        <w:t>? If yes, attach it. If no, describe current practice for how classroom collections are acquired, reviewed, inventoried, and held to selection standards, including teacher-purchased and donated items.</w:t>
      </w:r>
    </w:p>
    <w:p w14:paraId="7D4FC426" w14:textId="77777777" w:rsidR="00FE02DF" w:rsidRDefault="00000000">
      <w:pPr>
        <w:spacing w:after="150"/>
        <w:ind w:left="460" w:hanging="460"/>
      </w:pPr>
      <w:r>
        <w:rPr>
          <w:b/>
          <w:bCs/>
        </w:rPr>
        <w:t xml:space="preserve">C-25.  </w:t>
      </w:r>
      <w:r>
        <w:t>Are selection-related communications required to occur on LEA systems consistent with records-retention policy? Cite the policy and describe the training staff receive on public-records obligations.</w:t>
      </w:r>
    </w:p>
    <w:p w14:paraId="7824D1D9" w14:textId="77777777" w:rsidR="00FE02DF" w:rsidRDefault="00000000">
      <w:r>
        <w:br w:type="page"/>
      </w:r>
    </w:p>
    <w:p w14:paraId="37936F56" w14:textId="77777777" w:rsidR="00FE02DF" w:rsidRDefault="00000000">
      <w:pPr>
        <w:pStyle w:val="Heading1"/>
      </w:pPr>
      <w:r>
        <w:lastRenderedPageBreak/>
        <w:t>Section D — External Relationships and Certification</w:t>
      </w:r>
    </w:p>
    <w:p w14:paraId="2E2319AC" w14:textId="77777777" w:rsidR="00FE02DF" w:rsidRDefault="00000000">
      <w:pPr>
        <w:spacing w:after="140"/>
      </w:pPr>
      <w:r>
        <w:rPr>
          <w:i/>
          <w:iCs/>
        </w:rPr>
        <w:t xml:space="preserve">Respondent: Superintendent / Executive Director or </w:t>
      </w:r>
      <w:proofErr w:type="gramStart"/>
      <w:r>
        <w:rPr>
          <w:i/>
          <w:iCs/>
        </w:rPr>
        <w:t>designee</w:t>
      </w:r>
      <w:proofErr w:type="gramEnd"/>
      <w:r>
        <w:rPr>
          <w:i/>
          <w:iCs/>
        </w:rPr>
        <w:t>.  Supports Phase 3.</w:t>
      </w:r>
    </w:p>
    <w:p w14:paraId="139CB6C0" w14:textId="77777777" w:rsidR="00FE02DF" w:rsidRDefault="00000000">
      <w:pPr>
        <w:spacing w:after="150"/>
        <w:ind w:left="460" w:hanging="460"/>
      </w:pPr>
      <w:r>
        <w:rPr>
          <w:b/>
          <w:bCs/>
        </w:rPr>
        <w:t xml:space="preserve">D-1.  </w:t>
      </w:r>
      <w:r>
        <w:t>List every memorandum of understanding, partnership, sponsorship, or agreement between the LEA (or its schools) and any library-related organization, association, foundation, or vendor beyond routine purchase orders. Attach each.</w:t>
      </w:r>
    </w:p>
    <w:p w14:paraId="7E1BA05D" w14:textId="77777777" w:rsidR="00FE02DF" w:rsidRDefault="00000000">
      <w:pPr>
        <w:spacing w:after="150"/>
        <w:ind w:left="460" w:hanging="460"/>
      </w:pPr>
      <w:r>
        <w:rPr>
          <w:b/>
          <w:bCs/>
        </w:rPr>
        <w:t xml:space="preserve">D-2.  </w:t>
      </w:r>
      <w:r>
        <w:t>List everything of value received from library-related organizations or vendors in the reporting period other than purchased goods — grants, donated books or collections, stipends, travel support, awards, or services — with estimated values.</w:t>
      </w:r>
    </w:p>
    <w:p w14:paraId="04E40DF8" w14:textId="77777777" w:rsidR="00FE02DF" w:rsidRDefault="00000000">
      <w:pPr>
        <w:spacing w:after="150"/>
        <w:ind w:left="460" w:hanging="460"/>
      </w:pPr>
      <w:r>
        <w:rPr>
          <w:b/>
          <w:bCs/>
        </w:rPr>
        <w:t xml:space="preserve">D-3.  </w:t>
      </w:r>
      <w:r>
        <w:t xml:space="preserve">Report total payments to library-related organizations in the reporting period, by category: memberships and dues; event registrations; sponsorships; licensing; </w:t>
      </w:r>
      <w:proofErr w:type="gramStart"/>
      <w:r>
        <w:t>other</w:t>
      </w:r>
      <w:proofErr w:type="gramEnd"/>
      <w:r>
        <w:t>.</w:t>
      </w:r>
    </w:p>
    <w:p w14:paraId="3BF89213" w14:textId="77777777" w:rsidR="00FE02DF" w:rsidRDefault="00000000">
      <w:pPr>
        <w:spacing w:after="150"/>
        <w:ind w:left="460" w:hanging="460"/>
      </w:pPr>
      <w:r>
        <w:rPr>
          <w:b/>
          <w:bCs/>
        </w:rPr>
        <w:t xml:space="preserve">D-4.  </w:t>
      </w:r>
      <w:r>
        <w:t xml:space="preserve">Identify any LEA policies relating to library materials that were adapted from model documents supplied by an outside </w:t>
      </w:r>
      <w:proofErr w:type="gramStart"/>
      <w:r>
        <w:t>organization, and</w:t>
      </w:r>
      <w:proofErr w:type="gramEnd"/>
      <w:r>
        <w:t xml:space="preserve"> identify the organization.</w:t>
      </w:r>
    </w:p>
    <w:p w14:paraId="4A08B878" w14:textId="77777777" w:rsidR="00FE02DF" w:rsidRDefault="00000000">
      <w:pPr>
        <w:spacing w:after="150"/>
        <w:ind w:left="460" w:hanging="460"/>
      </w:pPr>
      <w:r>
        <w:rPr>
          <w:b/>
          <w:bCs/>
        </w:rPr>
        <w:t xml:space="preserve">D-5.  </w:t>
      </w:r>
      <w:r>
        <w:t xml:space="preserve">In the reporting period, has </w:t>
      </w:r>
      <w:proofErr w:type="gramStart"/>
      <w:r>
        <w:t>the LEA</w:t>
      </w:r>
      <w:proofErr w:type="gramEnd"/>
      <w:r>
        <w:t xml:space="preserve"> received legal claims</w:t>
      </w:r>
      <w:proofErr w:type="gramStart"/>
      <w:r>
        <w:t>, demand</w:t>
      </w:r>
      <w:proofErr w:type="gramEnd"/>
      <w:r>
        <w:t xml:space="preserve"> letters, or litigation relating to library materials? Provide subject matter and status only; do not include privileged content.</w:t>
      </w:r>
    </w:p>
    <w:p w14:paraId="4B99BE11" w14:textId="77777777" w:rsidR="00FE02DF" w:rsidRDefault="00000000">
      <w:pPr>
        <w:spacing w:after="150"/>
        <w:ind w:left="460" w:hanging="460"/>
      </w:pPr>
      <w:r>
        <w:rPr>
          <w:b/>
          <w:bCs/>
        </w:rPr>
        <w:t xml:space="preserve">D-6.  </w:t>
      </w:r>
      <w:r>
        <w:t>Does the LEA maintain a log of external communications urging retention or removal of specific titles? If yes, report counts by year (the content of communications is not requested).</w:t>
      </w:r>
    </w:p>
    <w:p w14:paraId="641D7049" w14:textId="77777777" w:rsidR="00FE02DF" w:rsidRDefault="00000000">
      <w:pPr>
        <w:spacing w:after="150"/>
        <w:ind w:left="460" w:hanging="460"/>
      </w:pPr>
      <w:r>
        <w:rPr>
          <w:b/>
          <w:bCs/>
        </w:rPr>
        <w:t xml:space="preserve">D-7.  </w:t>
      </w:r>
      <w:r>
        <w:t>Certification: name, title, and signature of the official certifying the completeness and accuracy of the LEA's responses, and the date.</w:t>
      </w:r>
    </w:p>
    <w:p w14:paraId="58697FC1" w14:textId="77777777" w:rsidR="00FE02DF" w:rsidRDefault="00000000">
      <w:pPr>
        <w:pStyle w:val="Heading1"/>
      </w:pPr>
      <w:r>
        <w:t>Section E — Vendor and Platform Questionnaire (Optional; administered by USBE)</w:t>
      </w:r>
    </w:p>
    <w:p w14:paraId="6256E3C8" w14:textId="77777777" w:rsidR="00FE02DF" w:rsidRDefault="00000000">
      <w:pPr>
        <w:spacing w:after="140"/>
      </w:pPr>
      <w:r>
        <w:rPr>
          <w:i/>
          <w:iCs/>
        </w:rPr>
        <w:t>If approved by the committee, USBE staff would send these questions to the major distributors, publishers' school channels, and digital platforms identified in Section B responses. Vendor answers allow LEA self-reports to be cross-checked against supplier-side data.</w:t>
      </w:r>
    </w:p>
    <w:p w14:paraId="3A6D533D" w14:textId="77777777" w:rsidR="00FE02DF" w:rsidRDefault="00000000">
      <w:pPr>
        <w:spacing w:after="150"/>
        <w:ind w:left="460" w:hanging="460"/>
      </w:pPr>
      <w:r>
        <w:rPr>
          <w:b/>
          <w:bCs/>
        </w:rPr>
        <w:t xml:space="preserve">V-1.  </w:t>
      </w:r>
      <w:r>
        <w:t>Describe how your recommended or curated lists for K-12 customers are generated — editorial staff, algorithms, external organizations, or a combination — and identify any external sources used.</w:t>
      </w:r>
    </w:p>
    <w:p w14:paraId="0F1F0E00" w14:textId="77777777" w:rsidR="00FE02DF" w:rsidRDefault="00000000">
      <w:pPr>
        <w:spacing w:after="150"/>
        <w:ind w:left="460" w:hanging="460"/>
      </w:pPr>
      <w:r>
        <w:rPr>
          <w:b/>
          <w:bCs/>
        </w:rPr>
        <w:t xml:space="preserve">V-2.  </w:t>
      </w:r>
      <w:r>
        <w:t>What review sources and criteria inform the age or grade designations on your lists and product records?</w:t>
      </w:r>
    </w:p>
    <w:p w14:paraId="3568CA60" w14:textId="77777777" w:rsidR="00FE02DF" w:rsidRDefault="00000000">
      <w:pPr>
        <w:spacing w:after="150"/>
        <w:ind w:left="460" w:hanging="460"/>
      </w:pPr>
      <w:r>
        <w:rPr>
          <w:b/>
          <w:bCs/>
        </w:rPr>
        <w:t xml:space="preserve">V-3.  </w:t>
      </w:r>
      <w:r>
        <w:t>What content metadata do you supply (age/grade level, subjects, content notes, ratings), and in which systems (storefront, MARC records)?</w:t>
      </w:r>
    </w:p>
    <w:p w14:paraId="10289D72" w14:textId="77777777" w:rsidR="00FE02DF" w:rsidRDefault="00000000">
      <w:pPr>
        <w:spacing w:after="150"/>
        <w:ind w:left="460" w:hanging="460"/>
      </w:pPr>
      <w:r>
        <w:rPr>
          <w:b/>
          <w:bCs/>
        </w:rPr>
        <w:t xml:space="preserve">V-4.  </w:t>
      </w:r>
      <w:r>
        <w:t>Can Utah customers filter or block titles by the USBE statewide removal list, by Utah's statutory content standards, by age or grade, or by content descriptors? Which of these are available today, and which could be configured?</w:t>
      </w:r>
    </w:p>
    <w:p w14:paraId="012CC65B" w14:textId="77777777" w:rsidR="00FE02DF" w:rsidRDefault="00000000">
      <w:pPr>
        <w:spacing w:after="150"/>
        <w:ind w:left="460" w:hanging="460"/>
      </w:pPr>
      <w:r>
        <w:rPr>
          <w:b/>
          <w:bCs/>
        </w:rPr>
        <w:t xml:space="preserve">V-5.  </w:t>
      </w:r>
      <w:r>
        <w:t>Do you track titles removed under state sensitive-materials statutes in Utah or other states? Is that data available to customers?</w:t>
      </w:r>
    </w:p>
    <w:p w14:paraId="2DC23D6B" w14:textId="77777777" w:rsidR="00FE02DF" w:rsidRDefault="00000000">
      <w:pPr>
        <w:spacing w:after="150"/>
        <w:ind w:left="460" w:hanging="460"/>
      </w:pPr>
      <w:r>
        <w:rPr>
          <w:b/>
          <w:bCs/>
        </w:rPr>
        <w:t xml:space="preserve">V-6.  </w:t>
      </w:r>
      <w:r>
        <w:t>Can you support Utah-specific purchasing profiles reflecting Utah Code § 53G-10-103? Describe how.</w:t>
      </w:r>
    </w:p>
    <w:p w14:paraId="0FBAF9BB" w14:textId="77777777" w:rsidR="00FE02DF" w:rsidRDefault="00000000">
      <w:pPr>
        <w:spacing w:after="150"/>
        <w:ind w:left="460" w:hanging="460"/>
      </w:pPr>
      <w:r>
        <w:rPr>
          <w:b/>
          <w:bCs/>
        </w:rPr>
        <w:t xml:space="preserve">V-7.  </w:t>
      </w:r>
      <w:r>
        <w:t>For your Utah K-12 accounts in the last fiscal year, what share of ordered titles originated from your curated lists or automated recommendations versus customer-initiated selections? If exact data is unavailable, provide your best estimate and its basis.</w:t>
      </w:r>
    </w:p>
    <w:p w14:paraId="130B4155" w14:textId="77777777" w:rsidR="00FE02DF" w:rsidRDefault="00000000">
      <w:pPr>
        <w:spacing w:after="150"/>
        <w:ind w:left="460" w:hanging="460"/>
      </w:pPr>
      <w:r>
        <w:rPr>
          <w:b/>
          <w:bCs/>
        </w:rPr>
        <w:t xml:space="preserve">V-8.  </w:t>
      </w:r>
      <w:r>
        <w:t>Describe your return or credit policy when a delivered title is later determined to violate a customer's statutory standards.</w:t>
      </w:r>
    </w:p>
    <w:p w14:paraId="31D6132A" w14:textId="77777777" w:rsidR="00FE02DF" w:rsidRDefault="00000000">
      <w:pPr>
        <w:spacing w:after="150"/>
        <w:ind w:left="460" w:hanging="460"/>
      </w:pPr>
      <w:r>
        <w:rPr>
          <w:b/>
          <w:bCs/>
        </w:rPr>
        <w:t xml:space="preserve">V-9.  </w:t>
      </w:r>
      <w:r>
        <w:t>What standard contract terms address content-related liability or indemnification for K-12 customers?</w:t>
      </w:r>
    </w:p>
    <w:p w14:paraId="7CA9F3B4" w14:textId="77777777" w:rsidR="00FE02DF" w:rsidRDefault="00000000">
      <w:pPr>
        <w:spacing w:after="150"/>
        <w:ind w:left="460" w:hanging="460"/>
      </w:pPr>
      <w:r>
        <w:rPr>
          <w:b/>
          <w:bCs/>
        </w:rPr>
        <w:t xml:space="preserve">V-10.  </w:t>
      </w:r>
      <w:r>
        <w:t>What marketing channels do you operate toward Utah school customers — mailing lists, sales representatives, sample programs, sponsored events, conference exhibits?</w:t>
      </w:r>
    </w:p>
    <w:p w14:paraId="1EF746DA" w14:textId="77777777" w:rsidR="00FE02DF" w:rsidRDefault="00000000">
      <w:pPr>
        <w:spacing w:after="150"/>
        <w:ind w:left="460" w:hanging="460"/>
      </w:pPr>
      <w:r>
        <w:rPr>
          <w:b/>
          <w:bCs/>
        </w:rPr>
        <w:lastRenderedPageBreak/>
        <w:t xml:space="preserve">V-11.  </w:t>
      </w:r>
      <w:r>
        <w:t>Do you sponsor, exhibit with, advertise with, or contribute to professional organizations or conferences serving school librarians? Identify categories and approximate annual amounts.</w:t>
      </w:r>
    </w:p>
    <w:p w14:paraId="0F65DE35" w14:textId="77777777" w:rsidR="00FE02DF" w:rsidRDefault="00000000">
      <w:pPr>
        <w:spacing w:after="150"/>
        <w:ind w:left="460" w:hanging="460"/>
      </w:pPr>
      <w:r>
        <w:rPr>
          <w:b/>
          <w:bCs/>
        </w:rPr>
        <w:t xml:space="preserve">V-12.  </w:t>
      </w:r>
      <w:r>
        <w:t>What onboarding or configuration assistance do you offer new Utah customers to align default settings with Utah law?</w:t>
      </w:r>
    </w:p>
    <w:p w14:paraId="520A55E5" w14:textId="77777777" w:rsidR="00FE02DF" w:rsidRDefault="00000000">
      <w:r>
        <w:br w:type="page"/>
      </w:r>
    </w:p>
    <w:p w14:paraId="718E0655" w14:textId="77777777" w:rsidR="00FE02DF" w:rsidRDefault="00000000">
      <w:pPr>
        <w:pStyle w:val="Heading1"/>
      </w:pPr>
      <w:r>
        <w:lastRenderedPageBreak/>
        <w:t>Section F — Consolidated Document Request</w:t>
      </w:r>
    </w:p>
    <w:p w14:paraId="7095EA67" w14:textId="77777777" w:rsidR="00FE02DF" w:rsidRDefault="00000000">
      <w:pPr>
        <w:spacing w:after="140"/>
      </w:pPr>
      <w:r>
        <w:t xml:space="preserve">The following records are requested as attachments to the survey. Existing documents only; no new documents need </w:t>
      </w:r>
      <w:proofErr w:type="gramStart"/>
      <w:r>
        <w:t>be</w:t>
      </w:r>
      <w:proofErr w:type="gramEnd"/>
      <w:r>
        <w:t xml:space="preserve"> created.</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5460"/>
        <w:gridCol w:w="1500"/>
        <w:gridCol w:w="2400"/>
      </w:tblGrid>
      <w:tr w:rsidR="00FE02DF" w14:paraId="7AA625D0" w14:textId="77777777">
        <w:trPr>
          <w:tblHeader/>
        </w:trPr>
        <w:tc>
          <w:tcPr>
            <w:tcW w:w="5460" w:type="dxa"/>
            <w:shd w:val="clear" w:color="auto" w:fill="D9E2F3"/>
            <w:tcMar>
              <w:top w:w="60" w:type="dxa"/>
              <w:left w:w="100" w:type="dxa"/>
              <w:bottom w:w="60" w:type="dxa"/>
              <w:right w:w="100" w:type="dxa"/>
            </w:tcMar>
          </w:tcPr>
          <w:p w14:paraId="424E779D" w14:textId="77777777" w:rsidR="00FE02DF" w:rsidRDefault="00000000">
            <w:r>
              <w:rPr>
                <w:b/>
                <w:bCs/>
                <w:sz w:val="20"/>
                <w:szCs w:val="20"/>
              </w:rPr>
              <w:t>Item</w:t>
            </w:r>
          </w:p>
        </w:tc>
        <w:tc>
          <w:tcPr>
            <w:tcW w:w="1500" w:type="dxa"/>
            <w:shd w:val="clear" w:color="auto" w:fill="D9E2F3"/>
            <w:tcMar>
              <w:top w:w="60" w:type="dxa"/>
              <w:left w:w="100" w:type="dxa"/>
              <w:bottom w:w="60" w:type="dxa"/>
              <w:right w:w="100" w:type="dxa"/>
            </w:tcMar>
          </w:tcPr>
          <w:p w14:paraId="574FA829" w14:textId="77777777" w:rsidR="00FE02DF" w:rsidRDefault="00000000">
            <w:r>
              <w:rPr>
                <w:b/>
                <w:bCs/>
                <w:sz w:val="20"/>
                <w:szCs w:val="20"/>
              </w:rPr>
              <w:t>Section</w:t>
            </w:r>
          </w:p>
        </w:tc>
        <w:tc>
          <w:tcPr>
            <w:tcW w:w="2400" w:type="dxa"/>
            <w:shd w:val="clear" w:color="auto" w:fill="D9E2F3"/>
            <w:tcMar>
              <w:top w:w="60" w:type="dxa"/>
              <w:left w:w="100" w:type="dxa"/>
              <w:bottom w:w="60" w:type="dxa"/>
              <w:right w:w="100" w:type="dxa"/>
            </w:tcMar>
          </w:tcPr>
          <w:p w14:paraId="25F31CD7" w14:textId="77777777" w:rsidR="00FE02DF" w:rsidRDefault="00000000">
            <w:r>
              <w:rPr>
                <w:b/>
                <w:bCs/>
                <w:sz w:val="20"/>
                <w:szCs w:val="20"/>
              </w:rPr>
              <w:t>Phase</w:t>
            </w:r>
          </w:p>
        </w:tc>
      </w:tr>
      <w:tr w:rsidR="00FE02DF" w14:paraId="35EA5A74" w14:textId="77777777">
        <w:tc>
          <w:tcPr>
            <w:tcW w:w="5460" w:type="dxa"/>
            <w:tcMar>
              <w:top w:w="60" w:type="dxa"/>
              <w:left w:w="100" w:type="dxa"/>
              <w:bottom w:w="60" w:type="dxa"/>
              <w:right w:w="100" w:type="dxa"/>
            </w:tcMar>
          </w:tcPr>
          <w:p w14:paraId="5305A83A" w14:textId="77777777" w:rsidR="00FE02DF" w:rsidRDefault="00000000">
            <w:r>
              <w:rPr>
                <w:sz w:val="20"/>
                <w:szCs w:val="20"/>
              </w:rPr>
              <w:t>General-ledger extract, library-material accounts (3 years)</w:t>
            </w:r>
          </w:p>
        </w:tc>
        <w:tc>
          <w:tcPr>
            <w:tcW w:w="1500" w:type="dxa"/>
            <w:tcMar>
              <w:top w:w="60" w:type="dxa"/>
              <w:left w:w="100" w:type="dxa"/>
              <w:bottom w:w="60" w:type="dxa"/>
              <w:right w:w="100" w:type="dxa"/>
            </w:tcMar>
          </w:tcPr>
          <w:p w14:paraId="1B13A917" w14:textId="77777777" w:rsidR="00FE02DF" w:rsidRDefault="00000000">
            <w:r>
              <w:rPr>
                <w:sz w:val="20"/>
                <w:szCs w:val="20"/>
              </w:rPr>
              <w:t>A</w:t>
            </w:r>
          </w:p>
        </w:tc>
        <w:tc>
          <w:tcPr>
            <w:tcW w:w="2400" w:type="dxa"/>
            <w:tcMar>
              <w:top w:w="60" w:type="dxa"/>
              <w:left w:w="100" w:type="dxa"/>
              <w:bottom w:w="60" w:type="dxa"/>
              <w:right w:w="100" w:type="dxa"/>
            </w:tcMar>
          </w:tcPr>
          <w:p w14:paraId="5C4AA009" w14:textId="77777777" w:rsidR="00FE02DF" w:rsidRDefault="00000000">
            <w:r>
              <w:rPr>
                <w:sz w:val="20"/>
                <w:szCs w:val="20"/>
              </w:rPr>
              <w:t>1</w:t>
            </w:r>
          </w:p>
        </w:tc>
      </w:tr>
      <w:tr w:rsidR="00FE02DF" w14:paraId="0727BEAB" w14:textId="77777777">
        <w:tc>
          <w:tcPr>
            <w:tcW w:w="5460" w:type="dxa"/>
            <w:tcMar>
              <w:top w:w="60" w:type="dxa"/>
              <w:left w:w="100" w:type="dxa"/>
              <w:bottom w:w="60" w:type="dxa"/>
              <w:right w:w="100" w:type="dxa"/>
            </w:tcMar>
          </w:tcPr>
          <w:p w14:paraId="7A9CDE2B" w14:textId="77777777" w:rsidR="00FE02DF" w:rsidRDefault="00000000">
            <w:r>
              <w:rPr>
                <w:sz w:val="20"/>
                <w:szCs w:val="20"/>
              </w:rPr>
              <w:t>Purchase-order register for library materials (3 years)</w:t>
            </w:r>
          </w:p>
        </w:tc>
        <w:tc>
          <w:tcPr>
            <w:tcW w:w="1500" w:type="dxa"/>
            <w:tcMar>
              <w:top w:w="60" w:type="dxa"/>
              <w:left w:w="100" w:type="dxa"/>
              <w:bottom w:w="60" w:type="dxa"/>
              <w:right w:w="100" w:type="dxa"/>
            </w:tcMar>
          </w:tcPr>
          <w:p w14:paraId="6F040324" w14:textId="77777777" w:rsidR="00FE02DF" w:rsidRDefault="00000000">
            <w:r>
              <w:rPr>
                <w:sz w:val="20"/>
                <w:szCs w:val="20"/>
              </w:rPr>
              <w:t>A</w:t>
            </w:r>
          </w:p>
        </w:tc>
        <w:tc>
          <w:tcPr>
            <w:tcW w:w="2400" w:type="dxa"/>
            <w:tcMar>
              <w:top w:w="60" w:type="dxa"/>
              <w:left w:w="100" w:type="dxa"/>
              <w:bottom w:w="60" w:type="dxa"/>
              <w:right w:w="100" w:type="dxa"/>
            </w:tcMar>
          </w:tcPr>
          <w:p w14:paraId="07F96F19" w14:textId="77777777" w:rsidR="00FE02DF" w:rsidRDefault="00000000">
            <w:r>
              <w:rPr>
                <w:sz w:val="20"/>
                <w:szCs w:val="20"/>
              </w:rPr>
              <w:t>1</w:t>
            </w:r>
          </w:p>
        </w:tc>
      </w:tr>
      <w:tr w:rsidR="00FE02DF" w14:paraId="77DBBB7E" w14:textId="77777777">
        <w:tc>
          <w:tcPr>
            <w:tcW w:w="5460" w:type="dxa"/>
            <w:tcMar>
              <w:top w:w="60" w:type="dxa"/>
              <w:left w:w="100" w:type="dxa"/>
              <w:bottom w:w="60" w:type="dxa"/>
              <w:right w:w="100" w:type="dxa"/>
            </w:tcMar>
          </w:tcPr>
          <w:p w14:paraId="1ACA5C86" w14:textId="77777777" w:rsidR="00FE02DF" w:rsidRDefault="00000000">
            <w:r>
              <w:rPr>
                <w:sz w:val="20"/>
                <w:szCs w:val="20"/>
              </w:rPr>
              <w:t>Chart-of-accounts extract</w:t>
            </w:r>
          </w:p>
        </w:tc>
        <w:tc>
          <w:tcPr>
            <w:tcW w:w="1500" w:type="dxa"/>
            <w:tcMar>
              <w:top w:w="60" w:type="dxa"/>
              <w:left w:w="100" w:type="dxa"/>
              <w:bottom w:w="60" w:type="dxa"/>
              <w:right w:w="100" w:type="dxa"/>
            </w:tcMar>
          </w:tcPr>
          <w:p w14:paraId="604C2F35" w14:textId="77777777" w:rsidR="00FE02DF" w:rsidRDefault="00000000">
            <w:r>
              <w:rPr>
                <w:sz w:val="20"/>
                <w:szCs w:val="20"/>
              </w:rPr>
              <w:t>A</w:t>
            </w:r>
          </w:p>
        </w:tc>
        <w:tc>
          <w:tcPr>
            <w:tcW w:w="2400" w:type="dxa"/>
            <w:tcMar>
              <w:top w:w="60" w:type="dxa"/>
              <w:left w:w="100" w:type="dxa"/>
              <w:bottom w:w="60" w:type="dxa"/>
              <w:right w:w="100" w:type="dxa"/>
            </w:tcMar>
          </w:tcPr>
          <w:p w14:paraId="65BBFCBD" w14:textId="77777777" w:rsidR="00FE02DF" w:rsidRDefault="00000000">
            <w:r>
              <w:rPr>
                <w:sz w:val="20"/>
                <w:szCs w:val="20"/>
              </w:rPr>
              <w:t>1</w:t>
            </w:r>
          </w:p>
        </w:tc>
      </w:tr>
      <w:tr w:rsidR="00FE02DF" w14:paraId="179FE9BE" w14:textId="77777777">
        <w:tc>
          <w:tcPr>
            <w:tcW w:w="5460" w:type="dxa"/>
            <w:tcMar>
              <w:top w:w="60" w:type="dxa"/>
              <w:left w:w="100" w:type="dxa"/>
              <w:bottom w:w="60" w:type="dxa"/>
              <w:right w:w="100" w:type="dxa"/>
            </w:tcMar>
          </w:tcPr>
          <w:p w14:paraId="43B4D300" w14:textId="77777777" w:rsidR="00FE02DF" w:rsidRDefault="00000000">
            <w:r>
              <w:rPr>
                <w:sz w:val="20"/>
                <w:szCs w:val="20"/>
              </w:rPr>
              <w:t>Most recent book fair financial report</w:t>
            </w:r>
          </w:p>
        </w:tc>
        <w:tc>
          <w:tcPr>
            <w:tcW w:w="1500" w:type="dxa"/>
            <w:tcMar>
              <w:top w:w="60" w:type="dxa"/>
              <w:left w:w="100" w:type="dxa"/>
              <w:bottom w:w="60" w:type="dxa"/>
              <w:right w:w="100" w:type="dxa"/>
            </w:tcMar>
          </w:tcPr>
          <w:p w14:paraId="0B0F7527" w14:textId="77777777" w:rsidR="00FE02DF" w:rsidRDefault="00000000">
            <w:r>
              <w:rPr>
                <w:sz w:val="20"/>
                <w:szCs w:val="20"/>
              </w:rPr>
              <w:t>A</w:t>
            </w:r>
          </w:p>
        </w:tc>
        <w:tc>
          <w:tcPr>
            <w:tcW w:w="2400" w:type="dxa"/>
            <w:tcMar>
              <w:top w:w="60" w:type="dxa"/>
              <w:left w:w="100" w:type="dxa"/>
              <w:bottom w:w="60" w:type="dxa"/>
              <w:right w:w="100" w:type="dxa"/>
            </w:tcMar>
          </w:tcPr>
          <w:p w14:paraId="6B0E1DF3" w14:textId="77777777" w:rsidR="00FE02DF" w:rsidRDefault="00000000">
            <w:r>
              <w:rPr>
                <w:sz w:val="20"/>
                <w:szCs w:val="20"/>
              </w:rPr>
              <w:t>1</w:t>
            </w:r>
          </w:p>
        </w:tc>
      </w:tr>
      <w:tr w:rsidR="00FE02DF" w14:paraId="1F5F855A" w14:textId="77777777">
        <w:tc>
          <w:tcPr>
            <w:tcW w:w="5460" w:type="dxa"/>
            <w:tcMar>
              <w:top w:w="60" w:type="dxa"/>
              <w:left w:w="100" w:type="dxa"/>
              <w:bottom w:w="60" w:type="dxa"/>
              <w:right w:w="100" w:type="dxa"/>
            </w:tcMar>
          </w:tcPr>
          <w:p w14:paraId="6CD6D83E" w14:textId="77777777" w:rsidR="00FE02DF" w:rsidRDefault="00000000">
            <w:r>
              <w:rPr>
                <w:sz w:val="20"/>
                <w:szCs w:val="20"/>
              </w:rPr>
              <w:t>Gift / donation acceptance policy</w:t>
            </w:r>
          </w:p>
        </w:tc>
        <w:tc>
          <w:tcPr>
            <w:tcW w:w="1500" w:type="dxa"/>
            <w:tcMar>
              <w:top w:w="60" w:type="dxa"/>
              <w:left w:w="100" w:type="dxa"/>
              <w:bottom w:w="60" w:type="dxa"/>
              <w:right w:w="100" w:type="dxa"/>
            </w:tcMar>
          </w:tcPr>
          <w:p w14:paraId="0932A189" w14:textId="77777777" w:rsidR="00FE02DF" w:rsidRDefault="00000000">
            <w:r>
              <w:rPr>
                <w:sz w:val="20"/>
                <w:szCs w:val="20"/>
              </w:rPr>
              <w:t>A</w:t>
            </w:r>
          </w:p>
        </w:tc>
        <w:tc>
          <w:tcPr>
            <w:tcW w:w="2400" w:type="dxa"/>
            <w:tcMar>
              <w:top w:w="60" w:type="dxa"/>
              <w:left w:w="100" w:type="dxa"/>
              <w:bottom w:w="60" w:type="dxa"/>
              <w:right w:w="100" w:type="dxa"/>
            </w:tcMar>
          </w:tcPr>
          <w:p w14:paraId="766BC488" w14:textId="77777777" w:rsidR="00FE02DF" w:rsidRDefault="00000000">
            <w:r>
              <w:rPr>
                <w:sz w:val="20"/>
                <w:szCs w:val="20"/>
              </w:rPr>
              <w:t>1</w:t>
            </w:r>
          </w:p>
        </w:tc>
      </w:tr>
      <w:tr w:rsidR="00FE02DF" w14:paraId="3C514864" w14:textId="77777777">
        <w:tc>
          <w:tcPr>
            <w:tcW w:w="5460" w:type="dxa"/>
            <w:tcMar>
              <w:top w:w="60" w:type="dxa"/>
              <w:left w:w="100" w:type="dxa"/>
              <w:bottom w:w="60" w:type="dxa"/>
              <w:right w:w="100" w:type="dxa"/>
            </w:tcMar>
          </w:tcPr>
          <w:p w14:paraId="2E8B8F8F" w14:textId="77777777" w:rsidR="00FE02DF" w:rsidRDefault="00000000">
            <w:r>
              <w:rPr>
                <w:sz w:val="20"/>
                <w:szCs w:val="20"/>
              </w:rPr>
              <w:t>Grant award letters (incl. Utah State Library / LSTA)</w:t>
            </w:r>
          </w:p>
        </w:tc>
        <w:tc>
          <w:tcPr>
            <w:tcW w:w="1500" w:type="dxa"/>
            <w:tcMar>
              <w:top w:w="60" w:type="dxa"/>
              <w:left w:w="100" w:type="dxa"/>
              <w:bottom w:w="60" w:type="dxa"/>
              <w:right w:w="100" w:type="dxa"/>
            </w:tcMar>
          </w:tcPr>
          <w:p w14:paraId="3B0F2DD4" w14:textId="77777777" w:rsidR="00FE02DF" w:rsidRDefault="00000000">
            <w:r>
              <w:rPr>
                <w:sz w:val="20"/>
                <w:szCs w:val="20"/>
              </w:rPr>
              <w:t>A</w:t>
            </w:r>
          </w:p>
        </w:tc>
        <w:tc>
          <w:tcPr>
            <w:tcW w:w="2400" w:type="dxa"/>
            <w:tcMar>
              <w:top w:w="60" w:type="dxa"/>
              <w:left w:w="100" w:type="dxa"/>
              <w:bottom w:w="60" w:type="dxa"/>
              <w:right w:w="100" w:type="dxa"/>
            </w:tcMar>
          </w:tcPr>
          <w:p w14:paraId="505DDF6D" w14:textId="77777777" w:rsidR="00FE02DF" w:rsidRDefault="00000000">
            <w:r>
              <w:rPr>
                <w:sz w:val="20"/>
                <w:szCs w:val="20"/>
              </w:rPr>
              <w:t>1</w:t>
            </w:r>
          </w:p>
        </w:tc>
      </w:tr>
      <w:tr w:rsidR="00FE02DF" w14:paraId="26000B41" w14:textId="77777777">
        <w:tc>
          <w:tcPr>
            <w:tcW w:w="5460" w:type="dxa"/>
            <w:tcMar>
              <w:top w:w="60" w:type="dxa"/>
              <w:left w:w="100" w:type="dxa"/>
              <w:bottom w:w="60" w:type="dxa"/>
              <w:right w:w="100" w:type="dxa"/>
            </w:tcMar>
          </w:tcPr>
          <w:p w14:paraId="1552FE78" w14:textId="77777777" w:rsidR="00FE02DF" w:rsidRDefault="00000000">
            <w:r>
              <w:rPr>
                <w:sz w:val="20"/>
                <w:szCs w:val="20"/>
              </w:rPr>
              <w:t>Dues and conference-travel records</w:t>
            </w:r>
          </w:p>
        </w:tc>
        <w:tc>
          <w:tcPr>
            <w:tcW w:w="1500" w:type="dxa"/>
            <w:tcMar>
              <w:top w:w="60" w:type="dxa"/>
              <w:left w:w="100" w:type="dxa"/>
              <w:bottom w:w="60" w:type="dxa"/>
              <w:right w:w="100" w:type="dxa"/>
            </w:tcMar>
          </w:tcPr>
          <w:p w14:paraId="2BF908C7" w14:textId="77777777" w:rsidR="00FE02DF" w:rsidRDefault="00000000">
            <w:r>
              <w:rPr>
                <w:sz w:val="20"/>
                <w:szCs w:val="20"/>
              </w:rPr>
              <w:t>A</w:t>
            </w:r>
          </w:p>
        </w:tc>
        <w:tc>
          <w:tcPr>
            <w:tcW w:w="2400" w:type="dxa"/>
            <w:tcMar>
              <w:top w:w="60" w:type="dxa"/>
              <w:left w:w="100" w:type="dxa"/>
              <w:bottom w:w="60" w:type="dxa"/>
              <w:right w:w="100" w:type="dxa"/>
            </w:tcMar>
          </w:tcPr>
          <w:p w14:paraId="0BD28334" w14:textId="77777777" w:rsidR="00FE02DF" w:rsidRDefault="00000000">
            <w:r>
              <w:rPr>
                <w:sz w:val="20"/>
                <w:szCs w:val="20"/>
              </w:rPr>
              <w:t>1</w:t>
            </w:r>
          </w:p>
        </w:tc>
      </w:tr>
      <w:tr w:rsidR="00FE02DF" w14:paraId="5AECFFA0" w14:textId="77777777">
        <w:tc>
          <w:tcPr>
            <w:tcW w:w="5460" w:type="dxa"/>
            <w:tcMar>
              <w:top w:w="60" w:type="dxa"/>
              <w:left w:w="100" w:type="dxa"/>
              <w:bottom w:w="60" w:type="dxa"/>
              <w:right w:w="100" w:type="dxa"/>
            </w:tcMar>
          </w:tcPr>
          <w:p w14:paraId="6ABC7A47" w14:textId="77777777" w:rsidR="00FE02DF" w:rsidRDefault="00000000">
            <w:proofErr w:type="gramStart"/>
            <w:r>
              <w:rPr>
                <w:sz w:val="20"/>
                <w:szCs w:val="20"/>
              </w:rPr>
              <w:t>Vendor</w:t>
            </w:r>
            <w:proofErr w:type="gramEnd"/>
            <w:r>
              <w:rPr>
                <w:sz w:val="20"/>
                <w:szCs w:val="20"/>
              </w:rPr>
              <w:t xml:space="preserve"> spend report and </w:t>
            </w:r>
            <w:proofErr w:type="gramStart"/>
            <w:r>
              <w:rPr>
                <w:sz w:val="20"/>
                <w:szCs w:val="20"/>
              </w:rPr>
              <w:t>top-five</w:t>
            </w:r>
            <w:proofErr w:type="gramEnd"/>
            <w:r>
              <w:rPr>
                <w:sz w:val="20"/>
                <w:szCs w:val="20"/>
              </w:rPr>
              <w:t xml:space="preserve"> contracts / MSAs</w:t>
            </w:r>
          </w:p>
        </w:tc>
        <w:tc>
          <w:tcPr>
            <w:tcW w:w="1500" w:type="dxa"/>
            <w:tcMar>
              <w:top w:w="60" w:type="dxa"/>
              <w:left w:w="100" w:type="dxa"/>
              <w:bottom w:w="60" w:type="dxa"/>
              <w:right w:w="100" w:type="dxa"/>
            </w:tcMar>
          </w:tcPr>
          <w:p w14:paraId="5BABE270" w14:textId="77777777" w:rsidR="00FE02DF" w:rsidRDefault="00000000">
            <w:r>
              <w:rPr>
                <w:sz w:val="20"/>
                <w:szCs w:val="20"/>
              </w:rPr>
              <w:t>B</w:t>
            </w:r>
          </w:p>
        </w:tc>
        <w:tc>
          <w:tcPr>
            <w:tcW w:w="2400" w:type="dxa"/>
            <w:tcMar>
              <w:top w:w="60" w:type="dxa"/>
              <w:left w:w="100" w:type="dxa"/>
              <w:bottom w:w="60" w:type="dxa"/>
              <w:right w:w="100" w:type="dxa"/>
            </w:tcMar>
          </w:tcPr>
          <w:p w14:paraId="6C1ACB0F" w14:textId="77777777" w:rsidR="00FE02DF" w:rsidRDefault="00000000">
            <w:r>
              <w:rPr>
                <w:sz w:val="20"/>
                <w:szCs w:val="20"/>
              </w:rPr>
              <w:t>2</w:t>
            </w:r>
          </w:p>
        </w:tc>
      </w:tr>
      <w:tr w:rsidR="00FE02DF" w14:paraId="5CD055D5" w14:textId="77777777">
        <w:tc>
          <w:tcPr>
            <w:tcW w:w="5460" w:type="dxa"/>
            <w:tcMar>
              <w:top w:w="60" w:type="dxa"/>
              <w:left w:w="100" w:type="dxa"/>
              <w:bottom w:w="60" w:type="dxa"/>
              <w:right w:w="100" w:type="dxa"/>
            </w:tcMar>
          </w:tcPr>
          <w:p w14:paraId="51177CA8" w14:textId="77777777" w:rsidR="00FE02DF" w:rsidRDefault="00000000">
            <w:r>
              <w:rPr>
                <w:sz w:val="20"/>
                <w:szCs w:val="20"/>
              </w:rPr>
              <w:t>Cooperative-contract citations</w:t>
            </w:r>
          </w:p>
        </w:tc>
        <w:tc>
          <w:tcPr>
            <w:tcW w:w="1500" w:type="dxa"/>
            <w:tcMar>
              <w:top w:w="60" w:type="dxa"/>
              <w:left w:w="100" w:type="dxa"/>
              <w:bottom w:w="60" w:type="dxa"/>
              <w:right w:w="100" w:type="dxa"/>
            </w:tcMar>
          </w:tcPr>
          <w:p w14:paraId="0D162994" w14:textId="77777777" w:rsidR="00FE02DF" w:rsidRDefault="00000000">
            <w:r>
              <w:rPr>
                <w:sz w:val="20"/>
                <w:szCs w:val="20"/>
              </w:rPr>
              <w:t>B</w:t>
            </w:r>
          </w:p>
        </w:tc>
        <w:tc>
          <w:tcPr>
            <w:tcW w:w="2400" w:type="dxa"/>
            <w:tcMar>
              <w:top w:w="60" w:type="dxa"/>
              <w:left w:w="100" w:type="dxa"/>
              <w:bottom w:w="60" w:type="dxa"/>
              <w:right w:w="100" w:type="dxa"/>
            </w:tcMar>
          </w:tcPr>
          <w:p w14:paraId="2645BF80" w14:textId="77777777" w:rsidR="00FE02DF" w:rsidRDefault="00000000">
            <w:r>
              <w:rPr>
                <w:sz w:val="20"/>
                <w:szCs w:val="20"/>
              </w:rPr>
              <w:t>2</w:t>
            </w:r>
          </w:p>
        </w:tc>
      </w:tr>
      <w:tr w:rsidR="00FE02DF" w14:paraId="11BA7ED4" w14:textId="77777777">
        <w:tc>
          <w:tcPr>
            <w:tcW w:w="5460" w:type="dxa"/>
            <w:tcMar>
              <w:top w:w="60" w:type="dxa"/>
              <w:left w:w="100" w:type="dxa"/>
              <w:bottom w:w="60" w:type="dxa"/>
              <w:right w:w="100" w:type="dxa"/>
            </w:tcMar>
          </w:tcPr>
          <w:p w14:paraId="3F79BF65" w14:textId="77777777" w:rsidR="00FE02DF" w:rsidRDefault="00000000">
            <w:r>
              <w:rPr>
                <w:sz w:val="20"/>
                <w:szCs w:val="20"/>
              </w:rPr>
              <w:t>Approval-plan / standing-order profiles</w:t>
            </w:r>
          </w:p>
        </w:tc>
        <w:tc>
          <w:tcPr>
            <w:tcW w:w="1500" w:type="dxa"/>
            <w:tcMar>
              <w:top w:w="60" w:type="dxa"/>
              <w:left w:w="100" w:type="dxa"/>
              <w:bottom w:w="60" w:type="dxa"/>
              <w:right w:w="100" w:type="dxa"/>
            </w:tcMar>
          </w:tcPr>
          <w:p w14:paraId="3CB05890" w14:textId="77777777" w:rsidR="00FE02DF" w:rsidRDefault="00000000">
            <w:r>
              <w:rPr>
                <w:sz w:val="20"/>
                <w:szCs w:val="20"/>
              </w:rPr>
              <w:t>B</w:t>
            </w:r>
          </w:p>
        </w:tc>
        <w:tc>
          <w:tcPr>
            <w:tcW w:w="2400" w:type="dxa"/>
            <w:tcMar>
              <w:top w:w="60" w:type="dxa"/>
              <w:left w:w="100" w:type="dxa"/>
              <w:bottom w:w="60" w:type="dxa"/>
              <w:right w:w="100" w:type="dxa"/>
            </w:tcMar>
          </w:tcPr>
          <w:p w14:paraId="5442621B" w14:textId="77777777" w:rsidR="00FE02DF" w:rsidRDefault="00000000">
            <w:r>
              <w:rPr>
                <w:sz w:val="20"/>
                <w:szCs w:val="20"/>
              </w:rPr>
              <w:t>2</w:t>
            </w:r>
          </w:p>
        </w:tc>
      </w:tr>
      <w:tr w:rsidR="00FE02DF" w14:paraId="31C90E2A" w14:textId="77777777">
        <w:tc>
          <w:tcPr>
            <w:tcW w:w="5460" w:type="dxa"/>
            <w:tcMar>
              <w:top w:w="60" w:type="dxa"/>
              <w:left w:w="100" w:type="dxa"/>
              <w:bottom w:w="60" w:type="dxa"/>
              <w:right w:w="100" w:type="dxa"/>
            </w:tcMar>
          </w:tcPr>
          <w:p w14:paraId="3AA03666" w14:textId="77777777" w:rsidR="00FE02DF" w:rsidRDefault="00000000">
            <w:r>
              <w:rPr>
                <w:sz w:val="20"/>
                <w:szCs w:val="20"/>
              </w:rPr>
              <w:t>Opening-day collection manifest(s) with category breakdown</w:t>
            </w:r>
          </w:p>
        </w:tc>
        <w:tc>
          <w:tcPr>
            <w:tcW w:w="1500" w:type="dxa"/>
            <w:tcMar>
              <w:top w:w="60" w:type="dxa"/>
              <w:left w:w="100" w:type="dxa"/>
              <w:bottom w:w="60" w:type="dxa"/>
              <w:right w:w="100" w:type="dxa"/>
            </w:tcMar>
          </w:tcPr>
          <w:p w14:paraId="2F53C76A" w14:textId="77777777" w:rsidR="00FE02DF" w:rsidRDefault="00000000">
            <w:r>
              <w:rPr>
                <w:sz w:val="20"/>
                <w:szCs w:val="20"/>
              </w:rPr>
              <w:t>B</w:t>
            </w:r>
          </w:p>
        </w:tc>
        <w:tc>
          <w:tcPr>
            <w:tcW w:w="2400" w:type="dxa"/>
            <w:tcMar>
              <w:top w:w="60" w:type="dxa"/>
              <w:left w:w="100" w:type="dxa"/>
              <w:bottom w:w="60" w:type="dxa"/>
              <w:right w:w="100" w:type="dxa"/>
            </w:tcMar>
          </w:tcPr>
          <w:p w14:paraId="3C15F79D" w14:textId="77777777" w:rsidR="00FE02DF" w:rsidRDefault="00000000">
            <w:r>
              <w:rPr>
                <w:sz w:val="20"/>
                <w:szCs w:val="20"/>
              </w:rPr>
              <w:t>2</w:t>
            </w:r>
          </w:p>
        </w:tc>
      </w:tr>
      <w:tr w:rsidR="00FE02DF" w14:paraId="5EC13C0C" w14:textId="77777777">
        <w:tc>
          <w:tcPr>
            <w:tcW w:w="5460" w:type="dxa"/>
            <w:tcMar>
              <w:top w:w="60" w:type="dxa"/>
              <w:left w:w="100" w:type="dxa"/>
              <w:bottom w:w="60" w:type="dxa"/>
              <w:right w:w="100" w:type="dxa"/>
            </w:tcMar>
          </w:tcPr>
          <w:p w14:paraId="093129B8" w14:textId="77777777" w:rsidR="00FE02DF" w:rsidRDefault="00000000">
            <w:r>
              <w:rPr>
                <w:sz w:val="20"/>
                <w:szCs w:val="20"/>
              </w:rPr>
              <w:t>Statewide-list compliance verifications (print and digital)</w:t>
            </w:r>
          </w:p>
        </w:tc>
        <w:tc>
          <w:tcPr>
            <w:tcW w:w="1500" w:type="dxa"/>
            <w:tcMar>
              <w:top w:w="60" w:type="dxa"/>
              <w:left w:w="100" w:type="dxa"/>
              <w:bottom w:w="60" w:type="dxa"/>
              <w:right w:w="100" w:type="dxa"/>
            </w:tcMar>
          </w:tcPr>
          <w:p w14:paraId="3E1A1DC2" w14:textId="77777777" w:rsidR="00FE02DF" w:rsidRDefault="00000000">
            <w:r>
              <w:rPr>
                <w:sz w:val="20"/>
                <w:szCs w:val="20"/>
              </w:rPr>
              <w:t>B</w:t>
            </w:r>
          </w:p>
        </w:tc>
        <w:tc>
          <w:tcPr>
            <w:tcW w:w="2400" w:type="dxa"/>
            <w:tcMar>
              <w:top w:w="60" w:type="dxa"/>
              <w:left w:w="100" w:type="dxa"/>
              <w:bottom w:w="60" w:type="dxa"/>
              <w:right w:w="100" w:type="dxa"/>
            </w:tcMar>
          </w:tcPr>
          <w:p w14:paraId="0AF471DF" w14:textId="77777777" w:rsidR="00FE02DF" w:rsidRDefault="00000000">
            <w:r>
              <w:rPr>
                <w:sz w:val="20"/>
                <w:szCs w:val="20"/>
              </w:rPr>
              <w:t>2</w:t>
            </w:r>
          </w:p>
        </w:tc>
      </w:tr>
      <w:tr w:rsidR="00FE02DF" w14:paraId="5382075F" w14:textId="77777777">
        <w:tc>
          <w:tcPr>
            <w:tcW w:w="5460" w:type="dxa"/>
            <w:tcMar>
              <w:top w:w="60" w:type="dxa"/>
              <w:left w:w="100" w:type="dxa"/>
              <w:bottom w:w="60" w:type="dxa"/>
              <w:right w:w="100" w:type="dxa"/>
            </w:tcMar>
          </w:tcPr>
          <w:p w14:paraId="36296F80" w14:textId="77777777" w:rsidR="00FE02DF" w:rsidRDefault="00000000">
            <w:r>
              <w:rPr>
                <w:sz w:val="20"/>
                <w:szCs w:val="20"/>
              </w:rPr>
              <w:t>Platform filter-configuration summary</w:t>
            </w:r>
          </w:p>
        </w:tc>
        <w:tc>
          <w:tcPr>
            <w:tcW w:w="1500" w:type="dxa"/>
            <w:tcMar>
              <w:top w:w="60" w:type="dxa"/>
              <w:left w:w="100" w:type="dxa"/>
              <w:bottom w:w="60" w:type="dxa"/>
              <w:right w:w="100" w:type="dxa"/>
            </w:tcMar>
          </w:tcPr>
          <w:p w14:paraId="6EA764DA" w14:textId="77777777" w:rsidR="00FE02DF" w:rsidRDefault="00000000">
            <w:r>
              <w:rPr>
                <w:sz w:val="20"/>
                <w:szCs w:val="20"/>
              </w:rPr>
              <w:t>B</w:t>
            </w:r>
          </w:p>
        </w:tc>
        <w:tc>
          <w:tcPr>
            <w:tcW w:w="2400" w:type="dxa"/>
            <w:tcMar>
              <w:top w:w="60" w:type="dxa"/>
              <w:left w:w="100" w:type="dxa"/>
              <w:bottom w:w="60" w:type="dxa"/>
              <w:right w:w="100" w:type="dxa"/>
            </w:tcMar>
          </w:tcPr>
          <w:p w14:paraId="26D4F9DB" w14:textId="77777777" w:rsidR="00FE02DF" w:rsidRDefault="00000000">
            <w:r>
              <w:rPr>
                <w:sz w:val="20"/>
                <w:szCs w:val="20"/>
              </w:rPr>
              <w:t>2</w:t>
            </w:r>
          </w:p>
        </w:tc>
      </w:tr>
      <w:tr w:rsidR="00FE02DF" w14:paraId="5280CEBA" w14:textId="77777777">
        <w:tc>
          <w:tcPr>
            <w:tcW w:w="5460" w:type="dxa"/>
            <w:tcMar>
              <w:top w:w="60" w:type="dxa"/>
              <w:left w:w="100" w:type="dxa"/>
              <w:bottom w:w="60" w:type="dxa"/>
              <w:right w:w="100" w:type="dxa"/>
            </w:tcMar>
          </w:tcPr>
          <w:p w14:paraId="3E61A5EC" w14:textId="77777777" w:rsidR="00FE02DF" w:rsidRDefault="00000000">
            <w:r>
              <w:rPr>
                <w:sz w:val="20"/>
                <w:szCs w:val="20"/>
              </w:rPr>
              <w:t>Selection / collection-development and reconsideration policies</w:t>
            </w:r>
          </w:p>
        </w:tc>
        <w:tc>
          <w:tcPr>
            <w:tcW w:w="1500" w:type="dxa"/>
            <w:tcMar>
              <w:top w:w="60" w:type="dxa"/>
              <w:left w:w="100" w:type="dxa"/>
              <w:bottom w:w="60" w:type="dxa"/>
              <w:right w:w="100" w:type="dxa"/>
            </w:tcMar>
          </w:tcPr>
          <w:p w14:paraId="4327237A" w14:textId="77777777" w:rsidR="00FE02DF" w:rsidRDefault="00000000">
            <w:r>
              <w:rPr>
                <w:sz w:val="20"/>
                <w:szCs w:val="20"/>
              </w:rPr>
              <w:t>C</w:t>
            </w:r>
          </w:p>
        </w:tc>
        <w:tc>
          <w:tcPr>
            <w:tcW w:w="2400" w:type="dxa"/>
            <w:tcMar>
              <w:top w:w="60" w:type="dxa"/>
              <w:left w:w="100" w:type="dxa"/>
              <w:bottom w:w="60" w:type="dxa"/>
              <w:right w:w="100" w:type="dxa"/>
            </w:tcMar>
          </w:tcPr>
          <w:p w14:paraId="4F88E9DE" w14:textId="77777777" w:rsidR="00FE02DF" w:rsidRDefault="00000000">
            <w:r>
              <w:rPr>
                <w:sz w:val="20"/>
                <w:szCs w:val="20"/>
              </w:rPr>
              <w:t>3</w:t>
            </w:r>
          </w:p>
        </w:tc>
      </w:tr>
      <w:tr w:rsidR="00FE02DF" w14:paraId="1279641A" w14:textId="77777777">
        <w:tc>
          <w:tcPr>
            <w:tcW w:w="5460" w:type="dxa"/>
            <w:tcMar>
              <w:top w:w="60" w:type="dxa"/>
              <w:left w:w="100" w:type="dxa"/>
              <w:bottom w:w="60" w:type="dxa"/>
              <w:right w:w="100" w:type="dxa"/>
            </w:tcMar>
          </w:tcPr>
          <w:p w14:paraId="328790AF" w14:textId="77777777" w:rsidR="00FE02DF" w:rsidRDefault="00000000">
            <w:r>
              <w:rPr>
                <w:sz w:val="20"/>
                <w:szCs w:val="20"/>
              </w:rPr>
              <w:t>List of external documents cited in policies</w:t>
            </w:r>
          </w:p>
        </w:tc>
        <w:tc>
          <w:tcPr>
            <w:tcW w:w="1500" w:type="dxa"/>
            <w:tcMar>
              <w:top w:w="60" w:type="dxa"/>
              <w:left w:w="100" w:type="dxa"/>
              <w:bottom w:w="60" w:type="dxa"/>
              <w:right w:w="100" w:type="dxa"/>
            </w:tcMar>
          </w:tcPr>
          <w:p w14:paraId="15C65E9F" w14:textId="77777777" w:rsidR="00FE02DF" w:rsidRDefault="00000000">
            <w:r>
              <w:rPr>
                <w:sz w:val="20"/>
                <w:szCs w:val="20"/>
              </w:rPr>
              <w:t>C</w:t>
            </w:r>
          </w:p>
        </w:tc>
        <w:tc>
          <w:tcPr>
            <w:tcW w:w="2400" w:type="dxa"/>
            <w:tcMar>
              <w:top w:w="60" w:type="dxa"/>
              <w:left w:w="100" w:type="dxa"/>
              <w:bottom w:w="60" w:type="dxa"/>
              <w:right w:w="100" w:type="dxa"/>
            </w:tcMar>
          </w:tcPr>
          <w:p w14:paraId="7628B374" w14:textId="77777777" w:rsidR="00FE02DF" w:rsidRDefault="00000000">
            <w:r>
              <w:rPr>
                <w:sz w:val="20"/>
                <w:szCs w:val="20"/>
              </w:rPr>
              <w:t>3</w:t>
            </w:r>
          </w:p>
        </w:tc>
      </w:tr>
      <w:tr w:rsidR="00FE02DF" w14:paraId="592723EA" w14:textId="77777777">
        <w:tc>
          <w:tcPr>
            <w:tcW w:w="5460" w:type="dxa"/>
            <w:tcMar>
              <w:top w:w="60" w:type="dxa"/>
              <w:left w:w="100" w:type="dxa"/>
              <w:bottom w:w="60" w:type="dxa"/>
              <w:right w:w="100" w:type="dxa"/>
            </w:tcMar>
          </w:tcPr>
          <w:p w14:paraId="5601EFC4" w14:textId="77777777" w:rsidR="00FE02DF" w:rsidRDefault="00000000">
            <w:r>
              <w:rPr>
                <w:sz w:val="20"/>
                <w:szCs w:val="20"/>
              </w:rPr>
              <w:t>Pre-purchase selection documentation (20 most recent orders)</w:t>
            </w:r>
          </w:p>
        </w:tc>
        <w:tc>
          <w:tcPr>
            <w:tcW w:w="1500" w:type="dxa"/>
            <w:tcMar>
              <w:top w:w="60" w:type="dxa"/>
              <w:left w:w="100" w:type="dxa"/>
              <w:bottom w:w="60" w:type="dxa"/>
              <w:right w:w="100" w:type="dxa"/>
            </w:tcMar>
          </w:tcPr>
          <w:p w14:paraId="2358267E" w14:textId="77777777" w:rsidR="00FE02DF" w:rsidRDefault="00000000">
            <w:r>
              <w:rPr>
                <w:sz w:val="20"/>
                <w:szCs w:val="20"/>
              </w:rPr>
              <w:t>C</w:t>
            </w:r>
          </w:p>
        </w:tc>
        <w:tc>
          <w:tcPr>
            <w:tcW w:w="2400" w:type="dxa"/>
            <w:tcMar>
              <w:top w:w="60" w:type="dxa"/>
              <w:left w:w="100" w:type="dxa"/>
              <w:bottom w:w="60" w:type="dxa"/>
              <w:right w:w="100" w:type="dxa"/>
            </w:tcMar>
          </w:tcPr>
          <w:p w14:paraId="07C98605" w14:textId="77777777" w:rsidR="00FE02DF" w:rsidRDefault="00000000">
            <w:r>
              <w:rPr>
                <w:sz w:val="20"/>
                <w:szCs w:val="20"/>
              </w:rPr>
              <w:t>3</w:t>
            </w:r>
          </w:p>
        </w:tc>
      </w:tr>
      <w:tr w:rsidR="00FE02DF" w14:paraId="66891BD7" w14:textId="77777777">
        <w:tc>
          <w:tcPr>
            <w:tcW w:w="5460" w:type="dxa"/>
            <w:tcMar>
              <w:top w:w="60" w:type="dxa"/>
              <w:left w:w="100" w:type="dxa"/>
              <w:bottom w:w="60" w:type="dxa"/>
              <w:right w:w="100" w:type="dxa"/>
            </w:tcMar>
          </w:tcPr>
          <w:p w14:paraId="4D99A764" w14:textId="77777777" w:rsidR="00FE02DF" w:rsidRDefault="00000000">
            <w:r>
              <w:rPr>
                <w:sz w:val="20"/>
                <w:szCs w:val="20"/>
              </w:rPr>
              <w:t>Training logs and agendas (3 years)</w:t>
            </w:r>
          </w:p>
        </w:tc>
        <w:tc>
          <w:tcPr>
            <w:tcW w:w="1500" w:type="dxa"/>
            <w:tcMar>
              <w:top w:w="60" w:type="dxa"/>
              <w:left w:w="100" w:type="dxa"/>
              <w:bottom w:w="60" w:type="dxa"/>
              <w:right w:w="100" w:type="dxa"/>
            </w:tcMar>
          </w:tcPr>
          <w:p w14:paraId="1AB789F0" w14:textId="77777777" w:rsidR="00FE02DF" w:rsidRDefault="00000000">
            <w:r>
              <w:rPr>
                <w:sz w:val="20"/>
                <w:szCs w:val="20"/>
              </w:rPr>
              <w:t>C</w:t>
            </w:r>
          </w:p>
        </w:tc>
        <w:tc>
          <w:tcPr>
            <w:tcW w:w="2400" w:type="dxa"/>
            <w:tcMar>
              <w:top w:w="60" w:type="dxa"/>
              <w:left w:w="100" w:type="dxa"/>
              <w:bottom w:w="60" w:type="dxa"/>
              <w:right w:w="100" w:type="dxa"/>
            </w:tcMar>
          </w:tcPr>
          <w:p w14:paraId="0E33712A" w14:textId="77777777" w:rsidR="00FE02DF" w:rsidRDefault="00000000">
            <w:r>
              <w:rPr>
                <w:sz w:val="20"/>
                <w:szCs w:val="20"/>
              </w:rPr>
              <w:t>3</w:t>
            </w:r>
          </w:p>
        </w:tc>
      </w:tr>
      <w:tr w:rsidR="00FE02DF" w14:paraId="00846785" w14:textId="77777777">
        <w:tc>
          <w:tcPr>
            <w:tcW w:w="5460" w:type="dxa"/>
            <w:tcMar>
              <w:top w:w="60" w:type="dxa"/>
              <w:left w:w="100" w:type="dxa"/>
              <w:bottom w:w="60" w:type="dxa"/>
              <w:right w:w="100" w:type="dxa"/>
            </w:tcMar>
          </w:tcPr>
          <w:p w14:paraId="34FE012A" w14:textId="77777777" w:rsidR="00FE02DF" w:rsidRDefault="00000000">
            <w:r>
              <w:rPr>
                <w:sz w:val="20"/>
                <w:szCs w:val="20"/>
              </w:rPr>
              <w:t>Challenge / reconsideration log and USBE reporting log</w:t>
            </w:r>
          </w:p>
        </w:tc>
        <w:tc>
          <w:tcPr>
            <w:tcW w:w="1500" w:type="dxa"/>
            <w:tcMar>
              <w:top w:w="60" w:type="dxa"/>
              <w:left w:w="100" w:type="dxa"/>
              <w:bottom w:w="60" w:type="dxa"/>
              <w:right w:w="100" w:type="dxa"/>
            </w:tcMar>
          </w:tcPr>
          <w:p w14:paraId="0F7F7DFB" w14:textId="77777777" w:rsidR="00FE02DF" w:rsidRDefault="00000000">
            <w:r>
              <w:rPr>
                <w:sz w:val="20"/>
                <w:szCs w:val="20"/>
              </w:rPr>
              <w:t>C</w:t>
            </w:r>
          </w:p>
        </w:tc>
        <w:tc>
          <w:tcPr>
            <w:tcW w:w="2400" w:type="dxa"/>
            <w:tcMar>
              <w:top w:w="60" w:type="dxa"/>
              <w:left w:w="100" w:type="dxa"/>
              <w:bottom w:w="60" w:type="dxa"/>
              <w:right w:w="100" w:type="dxa"/>
            </w:tcMar>
          </w:tcPr>
          <w:p w14:paraId="2910B1DE" w14:textId="77777777" w:rsidR="00FE02DF" w:rsidRDefault="00000000">
            <w:r>
              <w:rPr>
                <w:sz w:val="20"/>
                <w:szCs w:val="20"/>
              </w:rPr>
              <w:t>3</w:t>
            </w:r>
          </w:p>
        </w:tc>
      </w:tr>
      <w:tr w:rsidR="00FE02DF" w14:paraId="5C3D7046" w14:textId="77777777">
        <w:tc>
          <w:tcPr>
            <w:tcW w:w="5460" w:type="dxa"/>
            <w:tcMar>
              <w:top w:w="60" w:type="dxa"/>
              <w:left w:w="100" w:type="dxa"/>
              <w:bottom w:w="60" w:type="dxa"/>
              <w:right w:w="100" w:type="dxa"/>
            </w:tcMar>
          </w:tcPr>
          <w:p w14:paraId="728412EF" w14:textId="77777777" w:rsidR="00FE02DF" w:rsidRDefault="00000000">
            <w:r>
              <w:rPr>
                <w:sz w:val="20"/>
                <w:szCs w:val="20"/>
              </w:rPr>
              <w:t>Weeding policy and annual weeding counts</w:t>
            </w:r>
          </w:p>
        </w:tc>
        <w:tc>
          <w:tcPr>
            <w:tcW w:w="1500" w:type="dxa"/>
            <w:tcMar>
              <w:top w:w="60" w:type="dxa"/>
              <w:left w:w="100" w:type="dxa"/>
              <w:bottom w:w="60" w:type="dxa"/>
              <w:right w:w="100" w:type="dxa"/>
            </w:tcMar>
          </w:tcPr>
          <w:p w14:paraId="4FD74ED0" w14:textId="77777777" w:rsidR="00FE02DF" w:rsidRDefault="00000000">
            <w:r>
              <w:rPr>
                <w:sz w:val="20"/>
                <w:szCs w:val="20"/>
              </w:rPr>
              <w:t>C</w:t>
            </w:r>
          </w:p>
        </w:tc>
        <w:tc>
          <w:tcPr>
            <w:tcW w:w="2400" w:type="dxa"/>
            <w:tcMar>
              <w:top w:w="60" w:type="dxa"/>
              <w:left w:w="100" w:type="dxa"/>
              <w:bottom w:w="60" w:type="dxa"/>
              <w:right w:w="100" w:type="dxa"/>
            </w:tcMar>
          </w:tcPr>
          <w:p w14:paraId="11F76DD6" w14:textId="77777777" w:rsidR="00FE02DF" w:rsidRDefault="00000000">
            <w:r>
              <w:rPr>
                <w:sz w:val="20"/>
                <w:szCs w:val="20"/>
              </w:rPr>
              <w:t>3</w:t>
            </w:r>
          </w:p>
        </w:tc>
      </w:tr>
      <w:tr w:rsidR="00FE02DF" w14:paraId="7FC18257" w14:textId="77777777">
        <w:tc>
          <w:tcPr>
            <w:tcW w:w="5460" w:type="dxa"/>
            <w:tcMar>
              <w:top w:w="60" w:type="dxa"/>
              <w:left w:w="100" w:type="dxa"/>
              <w:bottom w:w="60" w:type="dxa"/>
              <w:right w:w="100" w:type="dxa"/>
            </w:tcMar>
          </w:tcPr>
          <w:p w14:paraId="3C091CD9" w14:textId="77777777" w:rsidR="00FE02DF" w:rsidRDefault="00000000">
            <w:r>
              <w:rPr>
                <w:sz w:val="20"/>
                <w:szCs w:val="20"/>
              </w:rPr>
              <w:t>Classroom-library policy (if any)</w:t>
            </w:r>
          </w:p>
        </w:tc>
        <w:tc>
          <w:tcPr>
            <w:tcW w:w="1500" w:type="dxa"/>
            <w:tcMar>
              <w:top w:w="60" w:type="dxa"/>
              <w:left w:w="100" w:type="dxa"/>
              <w:bottom w:w="60" w:type="dxa"/>
              <w:right w:w="100" w:type="dxa"/>
            </w:tcMar>
          </w:tcPr>
          <w:p w14:paraId="44A48E7E" w14:textId="77777777" w:rsidR="00FE02DF" w:rsidRDefault="00000000">
            <w:r>
              <w:rPr>
                <w:sz w:val="20"/>
                <w:szCs w:val="20"/>
              </w:rPr>
              <w:t>C</w:t>
            </w:r>
          </w:p>
        </w:tc>
        <w:tc>
          <w:tcPr>
            <w:tcW w:w="2400" w:type="dxa"/>
            <w:tcMar>
              <w:top w:w="60" w:type="dxa"/>
              <w:left w:w="100" w:type="dxa"/>
              <w:bottom w:w="60" w:type="dxa"/>
              <w:right w:w="100" w:type="dxa"/>
            </w:tcMar>
          </w:tcPr>
          <w:p w14:paraId="77FB538F" w14:textId="77777777" w:rsidR="00FE02DF" w:rsidRDefault="00000000">
            <w:r>
              <w:rPr>
                <w:sz w:val="20"/>
                <w:szCs w:val="20"/>
              </w:rPr>
              <w:t>3</w:t>
            </w:r>
          </w:p>
        </w:tc>
      </w:tr>
      <w:tr w:rsidR="00FE02DF" w14:paraId="1F5504F6" w14:textId="77777777">
        <w:tc>
          <w:tcPr>
            <w:tcW w:w="5460" w:type="dxa"/>
            <w:tcMar>
              <w:top w:w="60" w:type="dxa"/>
              <w:left w:w="100" w:type="dxa"/>
              <w:bottom w:w="60" w:type="dxa"/>
              <w:right w:w="100" w:type="dxa"/>
            </w:tcMar>
          </w:tcPr>
          <w:p w14:paraId="3DB24B4D" w14:textId="77777777" w:rsidR="00FE02DF" w:rsidRDefault="00000000">
            <w:r>
              <w:rPr>
                <w:sz w:val="20"/>
                <w:szCs w:val="20"/>
              </w:rPr>
              <w:t>MOUs and agreements with external organizations</w:t>
            </w:r>
          </w:p>
        </w:tc>
        <w:tc>
          <w:tcPr>
            <w:tcW w:w="1500" w:type="dxa"/>
            <w:tcMar>
              <w:top w:w="60" w:type="dxa"/>
              <w:left w:w="100" w:type="dxa"/>
              <w:bottom w:w="60" w:type="dxa"/>
              <w:right w:w="100" w:type="dxa"/>
            </w:tcMar>
          </w:tcPr>
          <w:p w14:paraId="7BFFA103" w14:textId="77777777" w:rsidR="00FE02DF" w:rsidRDefault="00000000">
            <w:r>
              <w:rPr>
                <w:sz w:val="20"/>
                <w:szCs w:val="20"/>
              </w:rPr>
              <w:t>D</w:t>
            </w:r>
          </w:p>
        </w:tc>
        <w:tc>
          <w:tcPr>
            <w:tcW w:w="2400" w:type="dxa"/>
            <w:tcMar>
              <w:top w:w="60" w:type="dxa"/>
              <w:left w:w="100" w:type="dxa"/>
              <w:bottom w:w="60" w:type="dxa"/>
              <w:right w:w="100" w:type="dxa"/>
            </w:tcMar>
          </w:tcPr>
          <w:p w14:paraId="18D0DA57" w14:textId="77777777" w:rsidR="00FE02DF" w:rsidRDefault="00000000">
            <w:r>
              <w:rPr>
                <w:sz w:val="20"/>
                <w:szCs w:val="20"/>
              </w:rPr>
              <w:t>3</w:t>
            </w:r>
          </w:p>
        </w:tc>
      </w:tr>
    </w:tbl>
    <w:p w14:paraId="1BAC248A" w14:textId="77777777" w:rsidR="00FE02DF" w:rsidRDefault="00000000">
      <w:pPr>
        <w:pStyle w:val="Heading1"/>
      </w:pPr>
      <w:r>
        <w:t>Section G — Board-Level Research Items (USBE staff; not part of the LEA survey)</w:t>
      </w:r>
    </w:p>
    <w:p w14:paraId="36028D70" w14:textId="77777777" w:rsidR="00FE02DF" w:rsidRDefault="00000000">
      <w:pPr>
        <w:spacing w:after="140"/>
      </w:pPr>
      <w:r>
        <w:t>Several of the review's questions are better answered from primary public documents than by surveying LEAs. Staff are asked to compile the following alongside the survey:</w:t>
      </w:r>
    </w:p>
    <w:p w14:paraId="1AF8CA38" w14:textId="77777777" w:rsidR="00FE02DF" w:rsidRDefault="00000000">
      <w:pPr>
        <w:spacing w:after="150"/>
        <w:ind w:left="460" w:hanging="460"/>
      </w:pPr>
      <w:r>
        <w:rPr>
          <w:b/>
          <w:bCs/>
        </w:rPr>
        <w:t xml:space="preserve">G-1.  </w:t>
      </w:r>
      <w:r>
        <w:t xml:space="preserve">Obtain the public IRS Form 990 filings and annual reports of the national and state library organizations identified through the </w:t>
      </w:r>
      <w:proofErr w:type="gramStart"/>
      <w:r>
        <w:t>review, and</w:t>
      </w:r>
      <w:proofErr w:type="gramEnd"/>
      <w:r>
        <w:t xml:space="preserve"> tabulate each organization's revenue by source — membership dues, conference and exhibitor fees, publishing, and contributions and grants (noting any government-grant lines) — as well as grants the organization makes to others.</w:t>
      </w:r>
    </w:p>
    <w:p w14:paraId="55729997" w14:textId="77777777" w:rsidR="00FE02DF" w:rsidRDefault="00000000">
      <w:pPr>
        <w:spacing w:after="150"/>
        <w:ind w:left="460" w:hanging="460"/>
      </w:pPr>
      <w:r>
        <w:rPr>
          <w:b/>
          <w:bCs/>
        </w:rPr>
        <w:t xml:space="preserve">G-2.  </w:t>
      </w:r>
      <w:r>
        <w:t xml:space="preserve">Request from the Utah State Library Division: the current LSTA Five-Year Plan; a list of subgrants made to school libraries (including any children's and teen book-enhancement grants); and the </w:t>
      </w:r>
      <w:proofErr w:type="gramStart"/>
      <w:r>
        <w:t>current status</w:t>
      </w:r>
      <w:proofErr w:type="gramEnd"/>
      <w:r>
        <w:t xml:space="preserve"> of federal IMLS funding.</w:t>
      </w:r>
    </w:p>
    <w:p w14:paraId="287B0821" w14:textId="77777777" w:rsidR="00FE02DF" w:rsidRDefault="00000000">
      <w:pPr>
        <w:spacing w:after="150"/>
        <w:ind w:left="460" w:hanging="460"/>
      </w:pPr>
      <w:r>
        <w:rPr>
          <w:b/>
          <w:bCs/>
        </w:rPr>
        <w:t xml:space="preserve">G-3.  </w:t>
      </w:r>
      <w:r>
        <w:t>Document the governance of Utah's Online School Library: contracting entity, platform vendor, statewide curation rules, filter configuration, and the controls available to individual LEAs.</w:t>
      </w:r>
    </w:p>
    <w:p w14:paraId="12F39E67" w14:textId="429F6768" w:rsidR="00FE02DF" w:rsidRDefault="00000000">
      <w:pPr>
        <w:spacing w:after="150"/>
        <w:ind w:left="460" w:hanging="460"/>
      </w:pPr>
      <w:r>
        <w:rPr>
          <w:b/>
          <w:bCs/>
        </w:rPr>
        <w:lastRenderedPageBreak/>
        <w:t xml:space="preserve">G-4.  </w:t>
      </w:r>
      <w:r>
        <w:t>Compile a verified reference list of organizations relevant to Utah school-library acquisitions — national associations and their divisions and state affiliates; independent advocacy entities; state organizations; review publications; and specialty or classical-education-oriented organizations and suppliers — each with a neutral description, corporate form, and relationships (parent, division, affiliate, or independent).</w:t>
      </w:r>
    </w:p>
    <w:p w14:paraId="271082AD" w14:textId="77777777" w:rsidR="00FE02DF" w:rsidRDefault="00000000">
      <w:pPr>
        <w:spacing w:after="150"/>
        <w:ind w:left="460" w:hanging="460"/>
      </w:pPr>
      <w:r>
        <w:rPr>
          <w:b/>
          <w:bCs/>
        </w:rPr>
        <w:t xml:space="preserve">G-5.  </w:t>
      </w:r>
      <w:r>
        <w:t>Obtain exhibitor and sponsorship prospectuses for the major conferences Utah school-library staff attend, to document the financial relationships between vendors and professional organizations.</w:t>
      </w:r>
    </w:p>
    <w:p w14:paraId="3F71F599" w14:textId="77777777" w:rsidR="00FE02DF" w:rsidRDefault="00000000">
      <w:pPr>
        <w:spacing w:after="150"/>
        <w:ind w:left="460" w:hanging="460"/>
      </w:pPr>
      <w:r>
        <w:rPr>
          <w:b/>
          <w:bCs/>
        </w:rPr>
        <w:t xml:space="preserve">G-6.  </w:t>
      </w:r>
      <w:r>
        <w:t>Cross-check LEA survey answers against Section E vendor responses and, where warranted, targeted records requests.</w:t>
      </w:r>
    </w:p>
    <w:p w14:paraId="11E7C4C1" w14:textId="77777777" w:rsidR="00FE02DF" w:rsidRDefault="00000000">
      <w:pPr>
        <w:spacing w:after="150"/>
        <w:ind w:left="460" w:hanging="460"/>
      </w:pPr>
      <w:r>
        <w:rPr>
          <w:b/>
          <w:bCs/>
        </w:rPr>
        <w:t xml:space="preserve">G-7.  </w:t>
      </w:r>
      <w:r>
        <w:t>Review USBE's own guidance and model documents for any external materials incorporated by reference, applying question C-2 to the agency itself.</w:t>
      </w:r>
    </w:p>
    <w:p w14:paraId="0373CF3F" w14:textId="77777777" w:rsidR="00FE02DF" w:rsidRDefault="00000000">
      <w:pPr>
        <w:spacing w:after="150"/>
        <w:ind w:left="460" w:hanging="460"/>
      </w:pPr>
      <w:r>
        <w:rPr>
          <w:b/>
          <w:bCs/>
        </w:rPr>
        <w:t xml:space="preserve">G-8.  </w:t>
      </w:r>
      <w:r>
        <w:t xml:space="preserve">Before publication, confirm the </w:t>
      </w:r>
      <w:proofErr w:type="gramStart"/>
      <w:r>
        <w:t>current status</w:t>
      </w:r>
      <w:proofErr w:type="gramEnd"/>
      <w:r>
        <w:t xml:space="preserve"> of market entities named in the report (closures, acquisitions, and program name changes occurred as recently as January 2026).</w:t>
      </w:r>
    </w:p>
    <w:p w14:paraId="270A2D7D" w14:textId="2E162282" w:rsidR="00FE02DF" w:rsidRDefault="00000000">
      <w:pPr>
        <w:pStyle w:val="Heading1"/>
      </w:pPr>
      <w:r>
        <w:t>Appendix — Orientation: Legal, Funding, and Market Context</w:t>
      </w:r>
    </w:p>
    <w:p w14:paraId="6076FADB" w14:textId="77777777" w:rsidR="00FE02DF" w:rsidRDefault="00000000">
      <w:pPr>
        <w:pStyle w:val="Heading2"/>
      </w:pPr>
      <w:r>
        <w:t>Legal framework</w:t>
      </w:r>
    </w:p>
    <w:p w14:paraId="4F8284BD" w14:textId="77777777" w:rsidR="00FE02DF" w:rsidRDefault="00000000">
      <w:pPr>
        <w:spacing w:after="140"/>
      </w:pPr>
      <w:r>
        <w:t xml:space="preserve">Utah Code § 53G-10-103 (most recently amended effective May 7, 2025) prohibits sensitive instructional materials in the school setting and defines objective sensitive material by reference to the non-discretionary standards in Title 76. Board Rule R277-628 implements the statute, and H.B. 29 (2024) added the statewide-removal mechanism: when three school districts, or two districts and five charter schools, </w:t>
      </w:r>
      <w:proofErr w:type="gramStart"/>
      <w:r>
        <w:t>determine</w:t>
      </w:r>
      <w:proofErr w:type="gramEnd"/>
      <w:r>
        <w:t xml:space="preserve"> a title contains objective sensitive material, USBE directs its removal from all Utah public schools. USBE maintains the statewide removal list (updated July 6, 2026; approximately three dozen titles). In January 2026 the ACLU of Utah filed a federal complaint challenging H.B. 29 on First Amendment grounds; the litigation is pending. The pendency of that case is a further reason this review's questions are confined to funds, contracts, processes, and content standards rather than ideas or viewpoints.</w:t>
      </w:r>
    </w:p>
    <w:p w14:paraId="5D2B370D" w14:textId="77777777" w:rsidR="00FE02DF" w:rsidRDefault="00000000">
      <w:pPr>
        <w:pStyle w:val="Heading2"/>
      </w:pPr>
      <w:r>
        <w:t xml:space="preserve">Legislative Auditor General </w:t>
      </w:r>
      <w:proofErr w:type="gramStart"/>
      <w:r>
        <w:t>findings</w:t>
      </w:r>
      <w:proofErr w:type="gramEnd"/>
      <w:r>
        <w:t xml:space="preserve"> (2025)</w:t>
      </w:r>
    </w:p>
    <w:p w14:paraId="5DEBD93E" w14:textId="77777777" w:rsidR="00FE02DF" w:rsidRDefault="00000000">
      <w:pPr>
        <w:spacing w:after="140"/>
      </w:pPr>
      <w:r>
        <w:t xml:space="preserve">The June 2025 performance audit (Report 2025-11) reviewed 15 districts and 2 charters and found LEA challenge processes generally compliant once a title is contested, while identifying weak front-end selection standards, missing classroom-library policies, and inconsistent keyword filtering, </w:t>
      </w:r>
      <w:proofErr w:type="gramStart"/>
      <w:r>
        <w:t>including on</w:t>
      </w:r>
      <w:proofErr w:type="gramEnd"/>
      <w:r>
        <w:t xml:space="preserve"> Utah's Online School Library. </w:t>
      </w:r>
      <w:proofErr w:type="gramStart"/>
      <w:r>
        <w:t>The October</w:t>
      </w:r>
      <w:proofErr w:type="gramEnd"/>
      <w:r>
        <w:t xml:space="preserve"> 2025 follow-up reviewed 22 books drawn from school collections and reiterated the recommendation for stronger front-end selection processes, including whether LEAs should be required to adopt selection policies. This review operationalizes those recommendations on the acquisition side.</w:t>
      </w:r>
    </w:p>
    <w:p w14:paraId="3BFA1277" w14:textId="77777777" w:rsidR="00FE02DF" w:rsidRDefault="00000000">
      <w:pPr>
        <w:pStyle w:val="Heading2"/>
      </w:pPr>
      <w:r>
        <w:t>Funding pathways</w:t>
      </w:r>
    </w:p>
    <w:p w14:paraId="03A32B23" w14:textId="77777777" w:rsidR="00FE02DF" w:rsidRDefault="00000000">
      <w:pPr>
        <w:spacing w:after="140"/>
      </w:pPr>
      <w:r>
        <w:t>School library materials are purchased with a mix of state and local general funds, School LAND Trust allocations, federal ESSA funds (Title I and Title IV-A), grants, donations, and book-fair proceeds or vendor credit. A separate federal stream flows from the Institute of Museum and Library Services through the Library Services and Technology Act to the Utah State Library Division (approximately $2.3 million in current federal LSTA funding), which re-grants funds — including book-enhancement grants that can reach school libraries. IMLS itself was the subject of a 2025 dismantling order, subsequent litigation, and an April 2026 settlement restoring its grants; its funding beyond FY2026 remains unresolved in Congress. Section A of the survey captures the LEA side of these flows; item G-2 captures the state-level side.</w:t>
      </w:r>
    </w:p>
    <w:p w14:paraId="25BA9144" w14:textId="77777777" w:rsidR="00FE02DF" w:rsidRDefault="00000000">
      <w:pPr>
        <w:pStyle w:val="Heading2"/>
      </w:pPr>
      <w:r>
        <w:t>Market structure</w:t>
      </w:r>
    </w:p>
    <w:p w14:paraId="0163B659" w14:textId="77777777" w:rsidR="00FE02DF" w:rsidRDefault="00000000">
      <w:pPr>
        <w:spacing w:after="140"/>
      </w:pPr>
      <w:r>
        <w:t xml:space="preserve">Most school-library purchasing runs through a small number of national wholesalers and platforms offering curated lists, approval plans, standing orders, opening-day collections, and shelf-ready processing — services that shape which titles are seen and how much local review occurs. The market shifted materially during this review's window: Baker &amp; Taylor, long the largest library wholesaler with roughly 4,000 school, college, and library accounts, ceased operations by January 2026, pushing customers toward remaining channels such as Follett, Mackin, Ingram, and </w:t>
      </w:r>
      <w:proofErr w:type="spellStart"/>
      <w:r>
        <w:t>Brodart</w:t>
      </w:r>
      <w:proofErr w:type="spellEnd"/>
      <w:r>
        <w:t xml:space="preserve">. Digital access runs </w:t>
      </w:r>
      <w:r>
        <w:lastRenderedPageBreak/>
        <w:t>through district-licensed platforms and Utah's Online School Library. Sections B and C document which channels each LEA uses, what curation and filtering they apply, and what share of purchasing originates from pre-assembled lists.</w:t>
      </w:r>
    </w:p>
    <w:p w14:paraId="6957233C" w14:textId="77777777" w:rsidR="00FE02DF" w:rsidRDefault="00000000">
      <w:pPr>
        <w:pStyle w:val="Heading2"/>
      </w:pPr>
      <w:r>
        <w:t>Professional organizations</w:t>
      </w:r>
    </w:p>
    <w:p w14:paraId="4EEFA9C3" w14:textId="77777777" w:rsidR="00FE02DF" w:rsidRDefault="00000000">
      <w:pPr>
        <w:spacing w:after="140"/>
      </w:pPr>
      <w:r>
        <w:t>National and state professional organizations publish reviews and award lists, operate conferences with vendor exhibitors and sponsors, provide training and model policies, and maintain divisions and state affiliates. The American Library Association, a Chicago-based 501(c)(3) with divisions including the American Association of School Librarians, discloses its finances in public IRS Form 990 filings and annual reports; its revenue mix includes membership dues, conferences and exhibits, publishing (including the review journal Booklist), and contributions and grants. Separate legal entities also operate in this space, including independent 501(c)(4) advocacy organizations. Utah-level organizations include the Utah Library Association, the Utah Educational Library Media Association, and the Children's Literature Association of Utah (Beehive Book Awards). Rather than asking LEAs to characterize any organization, the survey documents the concrete relationships — dues, travel, training, lists, model policies, mailing lists — and item G-1 assigns the funding question to primary public documents.</w:t>
      </w:r>
    </w:p>
    <w:p w14:paraId="5B507189" w14:textId="77777777" w:rsidR="00FE02DF" w:rsidRDefault="00000000">
      <w:pPr>
        <w:spacing w:before="300" w:after="140"/>
        <w:jc w:val="center"/>
      </w:pPr>
      <w:r>
        <w:rPr>
          <w:color w:val="7F7F7F"/>
        </w:rPr>
        <w:t>— End of draft —</w:t>
      </w:r>
    </w:p>
    <w:sectPr w:rsidR="00FE02DF" w:rsidSect="00423489">
      <w:footerReference w:type="default" r:id="rId7"/>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4AF19" w14:textId="77777777" w:rsidR="00A93E3B" w:rsidRDefault="00A93E3B">
      <w:r>
        <w:separator/>
      </w:r>
    </w:p>
  </w:endnote>
  <w:endnote w:type="continuationSeparator" w:id="0">
    <w:p w14:paraId="2BA10B82" w14:textId="77777777" w:rsidR="00A93E3B" w:rsidRDefault="00A93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08B4" w14:textId="77777777" w:rsidR="00FE02DF" w:rsidRDefault="00000000">
    <w:pPr>
      <w:jc w:val="center"/>
    </w:pPr>
    <w:r>
      <w:rPr>
        <w:color w:val="7F7F7F"/>
        <w:sz w:val="16"/>
        <w:szCs w:val="16"/>
      </w:rPr>
      <w:t xml:space="preserve">DRAFT for committee </w:t>
    </w:r>
    <w:proofErr w:type="gramStart"/>
    <w:r>
      <w:rPr>
        <w:color w:val="7F7F7F"/>
        <w:sz w:val="16"/>
        <w:szCs w:val="16"/>
      </w:rPr>
      <w:t>discussion  |</w:t>
    </w:r>
    <w:proofErr w:type="gramEnd"/>
    <w:r>
      <w:rPr>
        <w:color w:val="7F7F7F"/>
        <w:sz w:val="16"/>
        <w:szCs w:val="16"/>
      </w:rPr>
      <w:t xml:space="preserve">  Page </w:t>
    </w:r>
    <w:r>
      <w:rPr>
        <w:color w:val="7F7F7F"/>
        <w:sz w:val="16"/>
        <w:szCs w:val="16"/>
      </w:rPr>
      <w:fldChar w:fldCharType="begin"/>
    </w:r>
    <w:r>
      <w:rPr>
        <w:color w:val="7F7F7F"/>
        <w:sz w:val="16"/>
        <w:szCs w:val="16"/>
      </w:rPr>
      <w:instrText>PAGE</w:instrText>
    </w:r>
    <w:r>
      <w:rPr>
        <w:color w:val="7F7F7F"/>
        <w:sz w:val="16"/>
        <w:szCs w:val="16"/>
      </w:rPr>
      <w:fldChar w:fldCharType="separate"/>
    </w:r>
    <w:r w:rsidR="008C4907">
      <w:rPr>
        <w:noProof/>
        <w:color w:val="7F7F7F"/>
        <w:sz w:val="16"/>
        <w:szCs w:val="16"/>
      </w:rPr>
      <w:t>1</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0772F" w14:textId="77777777" w:rsidR="00A93E3B" w:rsidRDefault="00A93E3B">
      <w:r>
        <w:separator/>
      </w:r>
    </w:p>
  </w:footnote>
  <w:footnote w:type="continuationSeparator" w:id="0">
    <w:p w14:paraId="335E0A9D" w14:textId="77777777" w:rsidR="00A93E3B" w:rsidRDefault="00A93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A4E9C"/>
    <w:multiLevelType w:val="hybridMultilevel"/>
    <w:tmpl w:val="0EC4EBC8"/>
    <w:lvl w:ilvl="0" w:tplc="0D78FBFE">
      <w:start w:val="1"/>
      <w:numFmt w:val="bullet"/>
      <w:lvlText w:val="●"/>
      <w:lvlJc w:val="left"/>
      <w:pPr>
        <w:ind w:left="720" w:hanging="360"/>
      </w:pPr>
    </w:lvl>
    <w:lvl w:ilvl="1" w:tplc="F24E2C68">
      <w:start w:val="1"/>
      <w:numFmt w:val="bullet"/>
      <w:lvlText w:val="○"/>
      <w:lvlJc w:val="left"/>
      <w:pPr>
        <w:ind w:left="1440" w:hanging="360"/>
      </w:pPr>
    </w:lvl>
    <w:lvl w:ilvl="2" w:tplc="F05E053A">
      <w:start w:val="1"/>
      <w:numFmt w:val="bullet"/>
      <w:lvlText w:val="■"/>
      <w:lvlJc w:val="left"/>
      <w:pPr>
        <w:ind w:left="2160" w:hanging="360"/>
      </w:pPr>
    </w:lvl>
    <w:lvl w:ilvl="3" w:tplc="D8ACF1BC">
      <w:start w:val="1"/>
      <w:numFmt w:val="bullet"/>
      <w:lvlText w:val="●"/>
      <w:lvlJc w:val="left"/>
      <w:pPr>
        <w:ind w:left="2880" w:hanging="360"/>
      </w:pPr>
    </w:lvl>
    <w:lvl w:ilvl="4" w:tplc="4828B1F6">
      <w:start w:val="1"/>
      <w:numFmt w:val="bullet"/>
      <w:lvlText w:val="○"/>
      <w:lvlJc w:val="left"/>
      <w:pPr>
        <w:ind w:left="3600" w:hanging="360"/>
      </w:pPr>
    </w:lvl>
    <w:lvl w:ilvl="5" w:tplc="CCB253B8">
      <w:start w:val="1"/>
      <w:numFmt w:val="bullet"/>
      <w:lvlText w:val="■"/>
      <w:lvlJc w:val="left"/>
      <w:pPr>
        <w:ind w:left="4320" w:hanging="360"/>
      </w:pPr>
    </w:lvl>
    <w:lvl w:ilvl="6" w:tplc="0BD8BADC">
      <w:start w:val="1"/>
      <w:numFmt w:val="bullet"/>
      <w:lvlText w:val="●"/>
      <w:lvlJc w:val="left"/>
      <w:pPr>
        <w:ind w:left="5040" w:hanging="360"/>
      </w:pPr>
    </w:lvl>
    <w:lvl w:ilvl="7" w:tplc="FF4835BC">
      <w:start w:val="1"/>
      <w:numFmt w:val="bullet"/>
      <w:lvlText w:val="●"/>
      <w:lvlJc w:val="left"/>
      <w:pPr>
        <w:ind w:left="5760" w:hanging="360"/>
      </w:pPr>
    </w:lvl>
    <w:lvl w:ilvl="8" w:tplc="BB1468F8">
      <w:start w:val="1"/>
      <w:numFmt w:val="bullet"/>
      <w:lvlText w:val="●"/>
      <w:lvlJc w:val="left"/>
      <w:pPr>
        <w:ind w:left="6480" w:hanging="360"/>
      </w:pPr>
    </w:lvl>
  </w:abstractNum>
  <w:abstractNum w:abstractNumId="1" w15:restartNumberingAfterBreak="0">
    <w:nsid w:val="68C17492"/>
    <w:multiLevelType w:val="hybridMultilevel"/>
    <w:tmpl w:val="A9385544"/>
    <w:lvl w:ilvl="0" w:tplc="AB985A6A">
      <w:start w:val="1"/>
      <w:numFmt w:val="bullet"/>
      <w:lvlText w:val="–"/>
      <w:lvlJc w:val="left"/>
      <w:pPr>
        <w:ind w:left="640" w:hanging="320"/>
      </w:pPr>
    </w:lvl>
    <w:lvl w:ilvl="1" w:tplc="26E20E6A">
      <w:numFmt w:val="decimal"/>
      <w:lvlText w:val=""/>
      <w:lvlJc w:val="left"/>
    </w:lvl>
    <w:lvl w:ilvl="2" w:tplc="691CD17E">
      <w:numFmt w:val="decimal"/>
      <w:lvlText w:val=""/>
      <w:lvlJc w:val="left"/>
    </w:lvl>
    <w:lvl w:ilvl="3" w:tplc="7422966C">
      <w:numFmt w:val="decimal"/>
      <w:lvlText w:val=""/>
      <w:lvlJc w:val="left"/>
    </w:lvl>
    <w:lvl w:ilvl="4" w:tplc="457CFC8E">
      <w:numFmt w:val="decimal"/>
      <w:lvlText w:val=""/>
      <w:lvlJc w:val="left"/>
    </w:lvl>
    <w:lvl w:ilvl="5" w:tplc="6FB04078">
      <w:numFmt w:val="decimal"/>
      <w:lvlText w:val=""/>
      <w:lvlJc w:val="left"/>
    </w:lvl>
    <w:lvl w:ilvl="6" w:tplc="B8BEF298">
      <w:numFmt w:val="decimal"/>
      <w:lvlText w:val=""/>
      <w:lvlJc w:val="left"/>
    </w:lvl>
    <w:lvl w:ilvl="7" w:tplc="6382E3FA">
      <w:numFmt w:val="decimal"/>
      <w:lvlText w:val=""/>
      <w:lvlJc w:val="left"/>
    </w:lvl>
    <w:lvl w:ilvl="8" w:tplc="81DA0CFA">
      <w:numFmt w:val="decimal"/>
      <w:lvlText w:val=""/>
      <w:lvlJc w:val="left"/>
    </w:lvl>
  </w:abstractNum>
  <w:num w:numId="1" w16cid:durableId="1844124797">
    <w:abstractNumId w:val="0"/>
    <w:lvlOverride w:ilvl="0">
      <w:startOverride w:val="1"/>
    </w:lvlOverride>
  </w:num>
  <w:num w:numId="2" w16cid:durableId="122205962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2DF"/>
    <w:rsid w:val="00043224"/>
    <w:rsid w:val="004210F2"/>
    <w:rsid w:val="00423489"/>
    <w:rsid w:val="008C4907"/>
    <w:rsid w:val="009B5219"/>
    <w:rsid w:val="00A645F5"/>
    <w:rsid w:val="00A93E3B"/>
    <w:rsid w:val="00C86DF8"/>
    <w:rsid w:val="00DA5013"/>
    <w:rsid w:val="00FE0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07B20"/>
  <w15:docId w15:val="{343977E8-1860-4F86-800C-E8616900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3864"/>
      <w:sz w:val="30"/>
      <w:szCs w:val="30"/>
    </w:rPr>
  </w:style>
  <w:style w:type="paragraph" w:styleId="Heading2">
    <w:name w:val="heading 2"/>
    <w:uiPriority w:val="9"/>
    <w:unhideWhenUsed/>
    <w:qFormat/>
    <w:pPr>
      <w:spacing w:before="240" w:after="120"/>
      <w:outlineLvl w:val="1"/>
    </w:pPr>
    <w:rPr>
      <w:b/>
      <w:bCs/>
      <w:color w:val="2E5496"/>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